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9D9DA" w14:textId="77777777" w:rsidR="00952582" w:rsidRPr="00952582" w:rsidRDefault="00952582" w:rsidP="00952582">
      <w:pPr>
        <w:jc w:val="both"/>
        <w:rPr>
          <w:bCs/>
        </w:rPr>
      </w:pPr>
      <w:r w:rsidRPr="00952582">
        <w:rPr>
          <w:bCs/>
        </w:rPr>
        <w:t>Tour Highlight : Titop, Pearl Farm Village, Sung Sot Cave.</w:t>
      </w:r>
    </w:p>
    <w:p w14:paraId="432739AA" w14:textId="77777777" w:rsidR="00952582" w:rsidRPr="00952582" w:rsidRDefault="00952582" w:rsidP="00952582">
      <w:pPr>
        <w:jc w:val="both"/>
        <w:rPr>
          <w:bCs/>
        </w:rPr>
      </w:pPr>
    </w:p>
    <w:p w14:paraId="52DC14CF" w14:textId="77777777" w:rsidR="00952582" w:rsidRPr="00952582" w:rsidRDefault="00952582" w:rsidP="00952582">
      <w:pPr>
        <w:jc w:val="both"/>
        <w:rPr>
          <w:bCs/>
        </w:rPr>
      </w:pPr>
      <w:r w:rsidRPr="00952582">
        <w:rPr>
          <w:bCs/>
        </w:rPr>
        <w:t>Following is tour program for 02 days 01 night on boat:</w:t>
      </w:r>
    </w:p>
    <w:p w14:paraId="6017322C" w14:textId="77777777" w:rsidR="00952582" w:rsidRPr="00952582" w:rsidRDefault="00952582" w:rsidP="00952582">
      <w:pPr>
        <w:jc w:val="both"/>
        <w:rPr>
          <w:bCs/>
        </w:rPr>
      </w:pPr>
    </w:p>
    <w:p w14:paraId="74ECAE2E" w14:textId="77777777" w:rsidR="00952582" w:rsidRPr="00952582" w:rsidRDefault="00952582" w:rsidP="00952582">
      <w:pPr>
        <w:jc w:val="both"/>
        <w:rPr>
          <w:bCs/>
        </w:rPr>
      </w:pPr>
      <w:r w:rsidRPr="00952582">
        <w:rPr>
          <w:bCs/>
        </w:rPr>
        <w:t>Day 1: Hanoi – Halong Bay (L/D)</w:t>
      </w:r>
    </w:p>
    <w:p w14:paraId="36E2FFA4" w14:textId="77777777" w:rsidR="00952582" w:rsidRPr="00952582" w:rsidRDefault="00952582" w:rsidP="00952582">
      <w:pPr>
        <w:jc w:val="both"/>
        <w:rPr>
          <w:bCs/>
        </w:rPr>
      </w:pPr>
    </w:p>
    <w:p w14:paraId="3D7603D4" w14:textId="77777777" w:rsidR="00952582" w:rsidRPr="00952582" w:rsidRDefault="00952582" w:rsidP="00952582">
      <w:pPr>
        <w:jc w:val="both"/>
        <w:rPr>
          <w:bCs/>
        </w:rPr>
      </w:pPr>
      <w:r w:rsidRPr="00952582">
        <w:rPr>
          <w:bCs/>
        </w:rPr>
        <w:t>7.45-8.15:  Pick-up at the hotel. (Note: this time applied for those who book our shuttle bus service)</w:t>
      </w:r>
    </w:p>
    <w:p w14:paraId="737DC044" w14:textId="77777777" w:rsidR="00952582" w:rsidRPr="00952582" w:rsidRDefault="00952582" w:rsidP="00952582">
      <w:pPr>
        <w:jc w:val="both"/>
        <w:rPr>
          <w:bCs/>
        </w:rPr>
      </w:pPr>
      <w:r w:rsidRPr="00952582">
        <w:rPr>
          <w:bCs/>
        </w:rPr>
        <w:t>10.00:  Having short break at stop over in Hai Duong Province.</w:t>
      </w:r>
    </w:p>
    <w:p w14:paraId="3A45F241" w14:textId="77777777" w:rsidR="00952582" w:rsidRPr="00952582" w:rsidRDefault="00952582" w:rsidP="00952582">
      <w:pPr>
        <w:jc w:val="both"/>
        <w:rPr>
          <w:bCs/>
        </w:rPr>
      </w:pPr>
      <w:r w:rsidRPr="00952582">
        <w:rPr>
          <w:bCs/>
        </w:rPr>
        <w:t>12.00 – 12.30: Embark on Lavender Cruise followed by a short cruise briefing and enjoy welcome-drink. Check in the cabin.</w:t>
      </w:r>
    </w:p>
    <w:p w14:paraId="286B83B4" w14:textId="77777777" w:rsidR="00952582" w:rsidRPr="00952582" w:rsidRDefault="00952582" w:rsidP="00952582">
      <w:pPr>
        <w:jc w:val="both"/>
        <w:rPr>
          <w:bCs/>
        </w:rPr>
      </w:pPr>
      <w:r w:rsidRPr="00952582">
        <w:rPr>
          <w:bCs/>
        </w:rPr>
        <w:t>13.15:  Enjoy lunch with sampling regional fresh seafood while cruising on exquisite water, passing Incense Burner island, Fighting Cock islet, Stone Dog… Lavender Cruise will bring you to explore Ha Long Bay on the most wonderful route where just a few cruises go through.</w:t>
      </w:r>
    </w:p>
    <w:p w14:paraId="3FA84CEF" w14:textId="77777777" w:rsidR="00952582" w:rsidRPr="00952582" w:rsidRDefault="00952582" w:rsidP="00952582">
      <w:pPr>
        <w:jc w:val="both"/>
        <w:rPr>
          <w:bCs/>
        </w:rPr>
      </w:pPr>
      <w:r w:rsidRPr="00952582">
        <w:rPr>
          <w:bCs/>
        </w:rPr>
        <w:t>15.00-16.30 Do kayaking through the magnificent landscape with Limestone Mountains, visit Titop Island and swimming or just relaxing on the sun-deck for fantastic views at The Bay</w:t>
      </w:r>
    </w:p>
    <w:p w14:paraId="369C3DAC" w14:textId="77777777" w:rsidR="00952582" w:rsidRPr="00952582" w:rsidRDefault="00952582" w:rsidP="00952582">
      <w:pPr>
        <w:jc w:val="both"/>
        <w:rPr>
          <w:bCs/>
        </w:rPr>
      </w:pPr>
      <w:r w:rsidRPr="00952582">
        <w:rPr>
          <w:bCs/>
        </w:rPr>
        <w:t>Back to Lavender Cruises and join sunset party</w:t>
      </w:r>
    </w:p>
    <w:p w14:paraId="22F6C8F3" w14:textId="77777777" w:rsidR="00952582" w:rsidRPr="00952582" w:rsidRDefault="00952582" w:rsidP="00952582">
      <w:pPr>
        <w:jc w:val="both"/>
        <w:rPr>
          <w:bCs/>
        </w:rPr>
      </w:pPr>
      <w:r w:rsidRPr="00952582">
        <w:rPr>
          <w:bCs/>
        </w:rPr>
        <w:t>Pass by Soi Sim Beach, “Rang Dua” Island to sleeping area near The Surprising cave.</w:t>
      </w:r>
    </w:p>
    <w:p w14:paraId="7087E778" w14:textId="77777777" w:rsidR="00952582" w:rsidRPr="00952582" w:rsidRDefault="00952582" w:rsidP="00952582">
      <w:pPr>
        <w:jc w:val="both"/>
        <w:rPr>
          <w:bCs/>
        </w:rPr>
      </w:pPr>
      <w:r w:rsidRPr="00952582">
        <w:rPr>
          <w:bCs/>
        </w:rPr>
        <w:t>Join our Cooking Class in the restaurant. Let’s see how to make the fresh/fried spring rolls and mix fish-sauce.</w:t>
      </w:r>
    </w:p>
    <w:p w14:paraId="28C7D497" w14:textId="77777777" w:rsidR="00952582" w:rsidRPr="00952582" w:rsidRDefault="00952582" w:rsidP="00952582">
      <w:pPr>
        <w:jc w:val="both"/>
        <w:rPr>
          <w:bCs/>
        </w:rPr>
      </w:pPr>
      <w:r w:rsidRPr="00952582">
        <w:rPr>
          <w:bCs/>
        </w:rPr>
        <w:t>19:30: Under the magnificent night sky, our set-menu dinner is served with a variety of Vietnamese and Asian foods.</w:t>
      </w:r>
    </w:p>
    <w:p w14:paraId="15337136" w14:textId="77777777" w:rsidR="00952582" w:rsidRPr="00952582" w:rsidRDefault="00952582" w:rsidP="00952582">
      <w:pPr>
        <w:jc w:val="both"/>
        <w:rPr>
          <w:bCs/>
        </w:rPr>
      </w:pPr>
    </w:p>
    <w:p w14:paraId="718ADB9D" w14:textId="77777777" w:rsidR="00952582" w:rsidRPr="00952582" w:rsidRDefault="00952582" w:rsidP="00952582">
      <w:pPr>
        <w:jc w:val="both"/>
        <w:rPr>
          <w:bCs/>
        </w:rPr>
      </w:pPr>
      <w:r w:rsidRPr="00952582">
        <w:rPr>
          <w:bCs/>
        </w:rPr>
        <w:t>Evening activities:</w:t>
      </w:r>
    </w:p>
    <w:p w14:paraId="7717FC4F" w14:textId="77777777" w:rsidR="00952582" w:rsidRPr="00952582" w:rsidRDefault="00952582" w:rsidP="00952582">
      <w:pPr>
        <w:jc w:val="both"/>
        <w:rPr>
          <w:bCs/>
        </w:rPr>
      </w:pPr>
    </w:p>
    <w:p w14:paraId="6E3760A7" w14:textId="77777777" w:rsidR="00952582" w:rsidRPr="00952582" w:rsidRDefault="00952582" w:rsidP="00952582">
      <w:pPr>
        <w:jc w:val="both"/>
        <w:rPr>
          <w:bCs/>
        </w:rPr>
      </w:pPr>
      <w:r w:rsidRPr="00952582">
        <w:rPr>
          <w:bCs/>
        </w:rPr>
        <w:t>Join squid fishing on boat with our crews. You can enjoy the squid cooked with assistance from our chef, Playing card, karaoke….</w:t>
      </w:r>
    </w:p>
    <w:p w14:paraId="5D83CD8B" w14:textId="77777777" w:rsidR="00952582" w:rsidRPr="00952582" w:rsidRDefault="00952582" w:rsidP="00952582">
      <w:pPr>
        <w:jc w:val="both"/>
        <w:rPr>
          <w:bCs/>
        </w:rPr>
      </w:pPr>
      <w:r w:rsidRPr="00952582">
        <w:rPr>
          <w:bCs/>
        </w:rPr>
        <w:t>Or Laze yourself with our happy-hour drinks at the bar.</w:t>
      </w:r>
    </w:p>
    <w:p w14:paraId="24713679" w14:textId="77777777" w:rsidR="00952582" w:rsidRPr="00952582" w:rsidRDefault="00952582" w:rsidP="00952582">
      <w:pPr>
        <w:jc w:val="both"/>
        <w:rPr>
          <w:bCs/>
        </w:rPr>
      </w:pPr>
      <w:r w:rsidRPr="00952582">
        <w:rPr>
          <w:bCs/>
        </w:rPr>
        <w:t>Overnight on Lavender Cruises</w:t>
      </w:r>
    </w:p>
    <w:p w14:paraId="264385CB" w14:textId="77777777" w:rsidR="00952582" w:rsidRPr="00952582" w:rsidRDefault="00952582" w:rsidP="00952582">
      <w:pPr>
        <w:jc w:val="both"/>
        <w:rPr>
          <w:bCs/>
        </w:rPr>
      </w:pPr>
    </w:p>
    <w:p w14:paraId="07707B51" w14:textId="77777777" w:rsidR="00952582" w:rsidRPr="00952582" w:rsidRDefault="00952582" w:rsidP="00952582">
      <w:pPr>
        <w:jc w:val="both"/>
        <w:rPr>
          <w:bCs/>
        </w:rPr>
      </w:pPr>
      <w:r w:rsidRPr="00952582">
        <w:rPr>
          <w:bCs/>
        </w:rPr>
        <w:t xml:space="preserve">DAY 2 : HALONG BAY – HANOI ( B – L ) </w:t>
      </w:r>
    </w:p>
    <w:p w14:paraId="0137793E" w14:textId="77777777" w:rsidR="00952582" w:rsidRPr="00952582" w:rsidRDefault="00952582" w:rsidP="00952582">
      <w:pPr>
        <w:jc w:val="both"/>
        <w:rPr>
          <w:bCs/>
        </w:rPr>
      </w:pPr>
    </w:p>
    <w:p w14:paraId="4832F672" w14:textId="77777777" w:rsidR="00952582" w:rsidRPr="00952582" w:rsidRDefault="00952582" w:rsidP="00952582">
      <w:pPr>
        <w:jc w:val="both"/>
        <w:rPr>
          <w:bCs/>
        </w:rPr>
      </w:pPr>
      <w:r w:rsidRPr="00952582">
        <w:rPr>
          <w:bCs/>
        </w:rPr>
        <w:t>06:15: Morning exercises on the Sun-deck.</w:t>
      </w:r>
    </w:p>
    <w:p w14:paraId="662552B9" w14:textId="77777777" w:rsidR="00952582" w:rsidRPr="00952582" w:rsidRDefault="00952582" w:rsidP="00952582">
      <w:pPr>
        <w:jc w:val="both"/>
        <w:rPr>
          <w:bCs/>
        </w:rPr>
      </w:pPr>
      <w:r w:rsidRPr="00952582">
        <w:rPr>
          <w:bCs/>
        </w:rPr>
        <w:lastRenderedPageBreak/>
        <w:t>07:15: Have breakfast with Coffee, tea and Bakeries on board.</w:t>
      </w:r>
    </w:p>
    <w:p w14:paraId="40E36A4F" w14:textId="77777777" w:rsidR="00952582" w:rsidRPr="00952582" w:rsidRDefault="00952582" w:rsidP="00952582">
      <w:pPr>
        <w:jc w:val="both"/>
        <w:rPr>
          <w:bCs/>
        </w:rPr>
      </w:pPr>
      <w:r w:rsidRPr="00952582">
        <w:rPr>
          <w:bCs/>
        </w:rPr>
        <w:t>08:00: Visit the Surprising Cave (Hang Sung Sot) discovered by the French in 1901. Opened for tourists since 1936, now it is a must-to-see and a symbol for geology value of Halong.</w:t>
      </w:r>
    </w:p>
    <w:p w14:paraId="6F723023" w14:textId="77777777" w:rsidR="00952582" w:rsidRPr="00952582" w:rsidRDefault="00952582" w:rsidP="00952582">
      <w:pPr>
        <w:jc w:val="both"/>
        <w:rPr>
          <w:bCs/>
        </w:rPr>
      </w:pPr>
      <w:r w:rsidRPr="00952582">
        <w:rPr>
          <w:bCs/>
        </w:rPr>
        <w:t>09:30: Check out time. Then relax on the sun-deck or inside the restaurant to enjoy the bay’s scenery.</w:t>
      </w:r>
    </w:p>
    <w:p w14:paraId="0AADADF2" w14:textId="77777777" w:rsidR="00952582" w:rsidRPr="00952582" w:rsidRDefault="00952582" w:rsidP="00952582">
      <w:pPr>
        <w:jc w:val="both"/>
        <w:rPr>
          <w:bCs/>
        </w:rPr>
      </w:pPr>
      <w:r w:rsidRPr="00952582">
        <w:rPr>
          <w:bCs/>
        </w:rPr>
        <w:t>10h15: Enjoying a traditional Vietnamese lunch while cruising back to the pier.</w:t>
      </w:r>
    </w:p>
    <w:p w14:paraId="43F6E0E0" w14:textId="77777777" w:rsidR="00952582" w:rsidRPr="00952582" w:rsidRDefault="00952582" w:rsidP="00952582">
      <w:pPr>
        <w:jc w:val="both"/>
        <w:rPr>
          <w:bCs/>
        </w:rPr>
      </w:pPr>
      <w:r w:rsidRPr="00952582">
        <w:rPr>
          <w:bCs/>
        </w:rPr>
        <w:t>12:00: Check out cruise. Our car will be at your disposal to pick you up then drive back to Hanoi.</w:t>
      </w:r>
    </w:p>
    <w:p w14:paraId="711DC18C" w14:textId="77777777" w:rsidR="00952582" w:rsidRPr="00952582" w:rsidRDefault="00952582" w:rsidP="00952582">
      <w:pPr>
        <w:jc w:val="both"/>
        <w:rPr>
          <w:bCs/>
        </w:rPr>
      </w:pPr>
      <w:r w:rsidRPr="00952582">
        <w:rPr>
          <w:bCs/>
        </w:rPr>
        <w:t>16:30: Arrive in Hanoi. End of the trip!</w:t>
      </w:r>
    </w:p>
    <w:p w14:paraId="1D96FF56" w14:textId="77777777" w:rsidR="00952582" w:rsidRPr="00952582" w:rsidRDefault="00952582" w:rsidP="00952582">
      <w:pPr>
        <w:jc w:val="both"/>
        <w:rPr>
          <w:bCs/>
        </w:rPr>
      </w:pPr>
    </w:p>
    <w:p w14:paraId="44CE5A3D" w14:textId="77777777" w:rsidR="00952582" w:rsidRPr="00952582" w:rsidRDefault="00952582" w:rsidP="00952582">
      <w:pPr>
        <w:jc w:val="both"/>
        <w:rPr>
          <w:bCs/>
        </w:rPr>
      </w:pPr>
      <w:r w:rsidRPr="00952582">
        <w:rPr>
          <w:bCs/>
        </w:rPr>
        <w:t>INCLUDED</w:t>
      </w:r>
    </w:p>
    <w:p w14:paraId="3B68A164" w14:textId="77777777" w:rsidR="00952582" w:rsidRPr="00952582" w:rsidRDefault="00952582" w:rsidP="00952582">
      <w:pPr>
        <w:jc w:val="both"/>
        <w:rPr>
          <w:bCs/>
        </w:rPr>
      </w:pPr>
    </w:p>
    <w:p w14:paraId="38043AE4" w14:textId="77777777" w:rsidR="00952582" w:rsidRPr="00952582" w:rsidRDefault="00952582" w:rsidP="00952582">
      <w:pPr>
        <w:jc w:val="both"/>
        <w:rPr>
          <w:bCs/>
        </w:rPr>
      </w:pPr>
      <w:r w:rsidRPr="00952582">
        <w:rPr>
          <w:bCs/>
        </w:rPr>
        <w:t>Full furnished deluxe en-suite cabin with A/C, hot water</w:t>
      </w:r>
    </w:p>
    <w:p w14:paraId="15541433" w14:textId="77777777" w:rsidR="00952582" w:rsidRPr="00952582" w:rsidRDefault="00952582" w:rsidP="00952582">
      <w:pPr>
        <w:jc w:val="both"/>
        <w:rPr>
          <w:bCs/>
        </w:rPr>
      </w:pPr>
      <w:r w:rsidRPr="00952582">
        <w:rPr>
          <w:bCs/>
        </w:rPr>
        <w:t>English Speaking Guide</w:t>
      </w:r>
    </w:p>
    <w:p w14:paraId="5597940F" w14:textId="77777777" w:rsidR="00952582" w:rsidRPr="00952582" w:rsidRDefault="00952582" w:rsidP="00952582">
      <w:pPr>
        <w:jc w:val="both"/>
        <w:rPr>
          <w:bCs/>
        </w:rPr>
      </w:pPr>
      <w:r w:rsidRPr="00952582">
        <w:rPr>
          <w:bCs/>
        </w:rPr>
        <w:t>Welcome drink, cold handkerchief</w:t>
      </w:r>
    </w:p>
    <w:p w14:paraId="3317F1BF" w14:textId="77777777" w:rsidR="00952582" w:rsidRPr="00952582" w:rsidRDefault="00952582" w:rsidP="00952582">
      <w:pPr>
        <w:jc w:val="both"/>
        <w:rPr>
          <w:bCs/>
        </w:rPr>
      </w:pPr>
      <w:r w:rsidRPr="00952582">
        <w:rPr>
          <w:bCs/>
        </w:rPr>
        <w:t>All meals on board (01 breakfast, 02 lunches, 01 dinner)</w:t>
      </w:r>
    </w:p>
    <w:p w14:paraId="38A1EE40" w14:textId="77777777" w:rsidR="00952582" w:rsidRPr="00952582" w:rsidRDefault="00952582" w:rsidP="00952582">
      <w:pPr>
        <w:jc w:val="both"/>
        <w:rPr>
          <w:bCs/>
        </w:rPr>
      </w:pPr>
      <w:r w:rsidRPr="00952582">
        <w:rPr>
          <w:bCs/>
        </w:rPr>
        <w:t>Cooking demonstration</w:t>
      </w:r>
    </w:p>
    <w:p w14:paraId="373DDA21" w14:textId="77777777" w:rsidR="00952582" w:rsidRPr="00952582" w:rsidRDefault="00952582" w:rsidP="00952582">
      <w:pPr>
        <w:jc w:val="both"/>
        <w:rPr>
          <w:bCs/>
        </w:rPr>
      </w:pPr>
      <w:r w:rsidRPr="00952582">
        <w:rPr>
          <w:bCs/>
        </w:rPr>
        <w:t>Entrance and sightseeing fees</w:t>
      </w:r>
    </w:p>
    <w:p w14:paraId="5AE5E566" w14:textId="77777777" w:rsidR="00952582" w:rsidRPr="00952582" w:rsidRDefault="00952582" w:rsidP="00952582">
      <w:pPr>
        <w:jc w:val="both"/>
        <w:rPr>
          <w:bCs/>
        </w:rPr>
      </w:pPr>
      <w:r w:rsidRPr="00952582">
        <w:rPr>
          <w:bCs/>
        </w:rPr>
        <w:t>Kayaking</w:t>
      </w:r>
    </w:p>
    <w:p w14:paraId="409E69D9" w14:textId="77777777" w:rsidR="00952582" w:rsidRPr="00952582" w:rsidRDefault="00952582" w:rsidP="00952582">
      <w:pPr>
        <w:jc w:val="both"/>
        <w:rPr>
          <w:bCs/>
        </w:rPr>
      </w:pPr>
      <w:r w:rsidRPr="00952582">
        <w:rPr>
          <w:bCs/>
        </w:rPr>
        <w:t>Fishing equipment, movie, exciting games</w:t>
      </w:r>
    </w:p>
    <w:p w14:paraId="184F83F9" w14:textId="77777777" w:rsidR="00952582" w:rsidRPr="00952582" w:rsidRDefault="00952582" w:rsidP="00952582">
      <w:pPr>
        <w:jc w:val="both"/>
        <w:rPr>
          <w:bCs/>
        </w:rPr>
      </w:pPr>
      <w:r w:rsidRPr="00952582">
        <w:rPr>
          <w:bCs/>
        </w:rPr>
        <w:t>Fruits and local green tea</w:t>
      </w:r>
    </w:p>
    <w:p w14:paraId="3D86AEA4" w14:textId="77777777" w:rsidR="00952582" w:rsidRPr="00952582" w:rsidRDefault="00952582" w:rsidP="00952582">
      <w:pPr>
        <w:jc w:val="both"/>
        <w:rPr>
          <w:bCs/>
        </w:rPr>
      </w:pPr>
      <w:r w:rsidRPr="00952582">
        <w:rPr>
          <w:bCs/>
        </w:rPr>
        <w:t>2 bottles of mineral water in rooms daily</w:t>
      </w:r>
    </w:p>
    <w:p w14:paraId="72E6927B" w14:textId="77777777" w:rsidR="00952582" w:rsidRPr="00952582" w:rsidRDefault="00952582" w:rsidP="00952582">
      <w:pPr>
        <w:jc w:val="both"/>
        <w:rPr>
          <w:bCs/>
        </w:rPr>
      </w:pPr>
      <w:r w:rsidRPr="00952582">
        <w:rPr>
          <w:bCs/>
        </w:rPr>
        <w:t>On board insurance</w:t>
      </w:r>
    </w:p>
    <w:p w14:paraId="128E6EC6" w14:textId="77777777" w:rsidR="00952582" w:rsidRPr="00952582" w:rsidRDefault="00952582" w:rsidP="00952582">
      <w:pPr>
        <w:jc w:val="both"/>
        <w:rPr>
          <w:bCs/>
        </w:rPr>
      </w:pPr>
      <w:r w:rsidRPr="00952582">
        <w:rPr>
          <w:bCs/>
        </w:rPr>
        <w:t>*EXCLUDED</w:t>
      </w:r>
    </w:p>
    <w:p w14:paraId="7D3C5F98" w14:textId="77777777" w:rsidR="00952582" w:rsidRPr="00952582" w:rsidRDefault="00952582" w:rsidP="00952582">
      <w:pPr>
        <w:jc w:val="both"/>
        <w:rPr>
          <w:bCs/>
        </w:rPr>
      </w:pPr>
    </w:p>
    <w:p w14:paraId="102C36DE" w14:textId="77777777" w:rsidR="00952582" w:rsidRPr="00952582" w:rsidRDefault="00952582" w:rsidP="00952582">
      <w:pPr>
        <w:jc w:val="both"/>
        <w:rPr>
          <w:bCs/>
        </w:rPr>
      </w:pPr>
      <w:r w:rsidRPr="00952582">
        <w:rPr>
          <w:bCs/>
        </w:rPr>
        <w:t>Beverages</w:t>
      </w:r>
    </w:p>
    <w:p w14:paraId="0B41A4D0" w14:textId="77777777" w:rsidR="00952582" w:rsidRPr="00952582" w:rsidRDefault="00952582" w:rsidP="00952582">
      <w:pPr>
        <w:jc w:val="both"/>
        <w:rPr>
          <w:bCs/>
        </w:rPr>
      </w:pPr>
      <w:r w:rsidRPr="00952582">
        <w:rPr>
          <w:bCs/>
        </w:rPr>
        <w:t>Shutle bus ( $25)</w:t>
      </w:r>
    </w:p>
    <w:p w14:paraId="705C81F2" w14:textId="77777777" w:rsidR="00952582" w:rsidRPr="00952582" w:rsidRDefault="00952582" w:rsidP="00952582">
      <w:pPr>
        <w:jc w:val="both"/>
        <w:rPr>
          <w:bCs/>
        </w:rPr>
      </w:pPr>
      <w:r w:rsidRPr="00952582">
        <w:rPr>
          <w:bCs/>
        </w:rPr>
        <w:t>VAT tax</w:t>
      </w:r>
    </w:p>
    <w:p w14:paraId="27F21E92" w14:textId="77777777" w:rsidR="00952582" w:rsidRPr="00952582" w:rsidRDefault="00952582" w:rsidP="00952582">
      <w:pPr>
        <w:jc w:val="both"/>
        <w:rPr>
          <w:bCs/>
        </w:rPr>
      </w:pPr>
      <w:r w:rsidRPr="00952582">
        <w:rPr>
          <w:bCs/>
        </w:rPr>
        <w:t>Personal expenses</w:t>
      </w:r>
    </w:p>
    <w:p w14:paraId="0E8B920C" w14:textId="77777777" w:rsidR="00952582" w:rsidRPr="00952582" w:rsidRDefault="00952582" w:rsidP="00952582">
      <w:pPr>
        <w:jc w:val="both"/>
        <w:rPr>
          <w:bCs/>
        </w:rPr>
      </w:pPr>
      <w:r w:rsidRPr="00952582">
        <w:rPr>
          <w:bCs/>
        </w:rPr>
        <w:t>Tips for staffs</w:t>
      </w:r>
    </w:p>
    <w:p w14:paraId="1B6E8305" w14:textId="77777777" w:rsidR="00952582" w:rsidRPr="00952582" w:rsidRDefault="00952582" w:rsidP="00952582">
      <w:pPr>
        <w:jc w:val="both"/>
        <w:rPr>
          <w:bCs/>
        </w:rPr>
      </w:pPr>
      <w:r w:rsidRPr="00952582">
        <w:rPr>
          <w:bCs/>
        </w:rPr>
        <w:t>All services and items not mentioned specifically in the list above</w:t>
      </w:r>
    </w:p>
    <w:p w14:paraId="79A5142E" w14:textId="77777777" w:rsidR="00952582" w:rsidRPr="00952582" w:rsidRDefault="00952582" w:rsidP="00952582">
      <w:pPr>
        <w:jc w:val="both"/>
        <w:rPr>
          <w:bCs/>
        </w:rPr>
      </w:pPr>
    </w:p>
    <w:p w14:paraId="4D041FD9" w14:textId="77777777" w:rsidR="00952582" w:rsidRPr="00952582" w:rsidRDefault="00952582" w:rsidP="00952582">
      <w:pPr>
        <w:jc w:val="both"/>
        <w:rPr>
          <w:bCs/>
        </w:rPr>
      </w:pPr>
      <w:r w:rsidRPr="00952582">
        <w:rPr>
          <w:bCs/>
        </w:rPr>
        <w:t>Following is tour program for 03 days 02 nights on boat:</w:t>
      </w:r>
    </w:p>
    <w:p w14:paraId="32469A7B" w14:textId="77777777" w:rsidR="00952582" w:rsidRPr="00952582" w:rsidRDefault="00952582" w:rsidP="00952582">
      <w:pPr>
        <w:jc w:val="both"/>
        <w:rPr>
          <w:bCs/>
        </w:rPr>
      </w:pPr>
    </w:p>
    <w:p w14:paraId="59A12192" w14:textId="77777777" w:rsidR="00952582" w:rsidRPr="00952582" w:rsidRDefault="00952582" w:rsidP="00952582">
      <w:pPr>
        <w:jc w:val="both"/>
        <w:rPr>
          <w:bCs/>
        </w:rPr>
      </w:pPr>
      <w:r w:rsidRPr="00952582">
        <w:rPr>
          <w:bCs/>
        </w:rPr>
        <w:lastRenderedPageBreak/>
        <w:t>Days 01 : Ha Noi – Halong Bay ( L – D)</w:t>
      </w:r>
    </w:p>
    <w:p w14:paraId="1591C36C" w14:textId="77777777" w:rsidR="00952582" w:rsidRPr="00952582" w:rsidRDefault="00952582" w:rsidP="00952582">
      <w:pPr>
        <w:jc w:val="both"/>
        <w:rPr>
          <w:bCs/>
        </w:rPr>
      </w:pPr>
    </w:p>
    <w:p w14:paraId="1402B07F" w14:textId="77777777" w:rsidR="00952582" w:rsidRPr="00952582" w:rsidRDefault="00952582" w:rsidP="00952582">
      <w:pPr>
        <w:jc w:val="both"/>
        <w:rPr>
          <w:bCs/>
        </w:rPr>
      </w:pPr>
      <w:r w:rsidRPr="00952582">
        <w:rPr>
          <w:bCs/>
        </w:rPr>
        <w:t>7.45-8.15:  Pick-up at the hotel. (Note: this time applied for those who use our shuttle bus service)</w:t>
      </w:r>
    </w:p>
    <w:p w14:paraId="4639BCB2" w14:textId="77777777" w:rsidR="00952582" w:rsidRPr="00952582" w:rsidRDefault="00952582" w:rsidP="00952582">
      <w:pPr>
        <w:jc w:val="both"/>
        <w:rPr>
          <w:bCs/>
        </w:rPr>
      </w:pPr>
      <w:r w:rsidRPr="00952582">
        <w:rPr>
          <w:bCs/>
        </w:rPr>
        <w:t>10.00:  Having short break at stopover in Hai Duong Province in about 25 minutes on the way to Halong.</w:t>
      </w:r>
    </w:p>
    <w:p w14:paraId="3008DA39" w14:textId="77777777" w:rsidR="00952582" w:rsidRPr="00952582" w:rsidRDefault="00952582" w:rsidP="00952582">
      <w:pPr>
        <w:jc w:val="both"/>
        <w:rPr>
          <w:bCs/>
        </w:rPr>
      </w:pPr>
      <w:r w:rsidRPr="00952582">
        <w:rPr>
          <w:bCs/>
        </w:rPr>
        <w:t>12.00 – 12.30: Embark on Lavender Cruise followed by a short cruise briefing and enjoy welcome-drink. Check in the cabin.</w:t>
      </w:r>
    </w:p>
    <w:p w14:paraId="5EA88337" w14:textId="77777777" w:rsidR="00952582" w:rsidRPr="00952582" w:rsidRDefault="00952582" w:rsidP="00952582">
      <w:pPr>
        <w:jc w:val="both"/>
        <w:rPr>
          <w:bCs/>
        </w:rPr>
      </w:pPr>
      <w:r w:rsidRPr="00952582">
        <w:rPr>
          <w:bCs/>
        </w:rPr>
        <w:t>13.15:  Enjoy lunch with sampling regional fresh seafood while cruising on exquisite water, passing Incense Burner Island, Fighting Cock islet, Stone Dog… Lavender Cruise will bring you to explore Ha Long Bay on the most wonderful route where just a few cruises go through.</w:t>
      </w:r>
    </w:p>
    <w:p w14:paraId="01BEABE7" w14:textId="77777777" w:rsidR="00952582" w:rsidRPr="00952582" w:rsidRDefault="00952582" w:rsidP="00952582">
      <w:pPr>
        <w:jc w:val="both"/>
        <w:rPr>
          <w:bCs/>
        </w:rPr>
      </w:pPr>
      <w:r w:rsidRPr="00952582">
        <w:rPr>
          <w:bCs/>
        </w:rPr>
        <w:t>15.00-16.30 Dokayaking through the magnificent landscape with Limestone Mountains in Luon Cave, visit Titop Island or just relaxing on the sun-deck for fantastic views at The Bay</w:t>
      </w:r>
    </w:p>
    <w:p w14:paraId="0AD56502" w14:textId="77777777" w:rsidR="00952582" w:rsidRPr="00952582" w:rsidRDefault="00952582" w:rsidP="00952582">
      <w:pPr>
        <w:jc w:val="both"/>
        <w:rPr>
          <w:bCs/>
        </w:rPr>
      </w:pPr>
      <w:r w:rsidRPr="00952582">
        <w:rPr>
          <w:bCs/>
        </w:rPr>
        <w:t>Back to Lavender Cruises and join sunset party</w:t>
      </w:r>
    </w:p>
    <w:p w14:paraId="3790B806" w14:textId="77777777" w:rsidR="00952582" w:rsidRPr="00952582" w:rsidRDefault="00952582" w:rsidP="00952582">
      <w:pPr>
        <w:jc w:val="both"/>
        <w:rPr>
          <w:bCs/>
        </w:rPr>
      </w:pPr>
      <w:r w:rsidRPr="00952582">
        <w:rPr>
          <w:bCs/>
        </w:rPr>
        <w:t>Join our Cooking Classin the restaurant. Let’s see how to make the fresh/fried spring rolls and mix fish-sauce.</w:t>
      </w:r>
    </w:p>
    <w:p w14:paraId="45F094CA" w14:textId="77777777" w:rsidR="00952582" w:rsidRPr="00952582" w:rsidRDefault="00952582" w:rsidP="00952582">
      <w:pPr>
        <w:jc w:val="both"/>
        <w:rPr>
          <w:bCs/>
        </w:rPr>
      </w:pPr>
      <w:r w:rsidRPr="00952582">
        <w:rPr>
          <w:bCs/>
        </w:rPr>
        <w:t>Pass by Soi Sim Beach, “Rang Dua” Island to sleeping area near The Surprising cave.</w:t>
      </w:r>
    </w:p>
    <w:p w14:paraId="3988D30A" w14:textId="77777777" w:rsidR="00952582" w:rsidRPr="00952582" w:rsidRDefault="00952582" w:rsidP="00952582">
      <w:pPr>
        <w:jc w:val="both"/>
        <w:rPr>
          <w:bCs/>
        </w:rPr>
      </w:pPr>
      <w:r w:rsidRPr="00952582">
        <w:rPr>
          <w:bCs/>
        </w:rPr>
        <w:t>19.30: Under the magnificent night sky, our set-menu dinner is served with a variety of Vietnamese and Asian foods.</w:t>
      </w:r>
    </w:p>
    <w:p w14:paraId="5114EF50" w14:textId="77777777" w:rsidR="00952582" w:rsidRPr="00952582" w:rsidRDefault="00952582" w:rsidP="00952582">
      <w:pPr>
        <w:jc w:val="both"/>
        <w:rPr>
          <w:bCs/>
        </w:rPr>
      </w:pPr>
    </w:p>
    <w:p w14:paraId="2B2DB13F" w14:textId="77777777" w:rsidR="00952582" w:rsidRPr="00952582" w:rsidRDefault="00952582" w:rsidP="00952582">
      <w:pPr>
        <w:jc w:val="both"/>
        <w:rPr>
          <w:bCs/>
        </w:rPr>
      </w:pPr>
      <w:r w:rsidRPr="00952582">
        <w:rPr>
          <w:bCs/>
        </w:rPr>
        <w:t>Evening activities:</w:t>
      </w:r>
    </w:p>
    <w:p w14:paraId="12F587EB" w14:textId="77777777" w:rsidR="00952582" w:rsidRPr="00952582" w:rsidRDefault="00952582" w:rsidP="00952582">
      <w:pPr>
        <w:jc w:val="both"/>
        <w:rPr>
          <w:bCs/>
        </w:rPr>
      </w:pPr>
    </w:p>
    <w:p w14:paraId="706C0787" w14:textId="77777777" w:rsidR="00952582" w:rsidRPr="00952582" w:rsidRDefault="00952582" w:rsidP="00952582">
      <w:pPr>
        <w:jc w:val="both"/>
        <w:rPr>
          <w:bCs/>
        </w:rPr>
      </w:pPr>
      <w:r w:rsidRPr="00952582">
        <w:rPr>
          <w:bCs/>
        </w:rPr>
        <w:t>Join squid fishing on boat with our crews. You can enjoy the squid cooked with assistance from our chef, Playing card, karaoke….</w:t>
      </w:r>
    </w:p>
    <w:p w14:paraId="7B69B8FB" w14:textId="77777777" w:rsidR="00952582" w:rsidRPr="00952582" w:rsidRDefault="00952582" w:rsidP="00952582">
      <w:pPr>
        <w:jc w:val="both"/>
        <w:rPr>
          <w:bCs/>
        </w:rPr>
      </w:pPr>
      <w:r w:rsidRPr="00952582">
        <w:rPr>
          <w:bCs/>
        </w:rPr>
        <w:t>Or Laze yourself with our happy-hour drinks at the bar.</w:t>
      </w:r>
    </w:p>
    <w:p w14:paraId="21EA679A" w14:textId="77777777" w:rsidR="00952582" w:rsidRPr="00952582" w:rsidRDefault="00952582" w:rsidP="00952582">
      <w:pPr>
        <w:jc w:val="both"/>
        <w:rPr>
          <w:bCs/>
        </w:rPr>
      </w:pPr>
      <w:r w:rsidRPr="00952582">
        <w:rPr>
          <w:bCs/>
        </w:rPr>
        <w:t>Overnight on Lavender Cruises</w:t>
      </w:r>
    </w:p>
    <w:p w14:paraId="38954082" w14:textId="77777777" w:rsidR="00952582" w:rsidRPr="00952582" w:rsidRDefault="00952582" w:rsidP="00952582">
      <w:pPr>
        <w:jc w:val="both"/>
        <w:rPr>
          <w:bCs/>
        </w:rPr>
      </w:pPr>
    </w:p>
    <w:p w14:paraId="50D89298" w14:textId="77777777" w:rsidR="00952582" w:rsidRPr="00952582" w:rsidRDefault="00952582" w:rsidP="00952582">
      <w:pPr>
        <w:jc w:val="both"/>
        <w:rPr>
          <w:bCs/>
        </w:rPr>
      </w:pPr>
      <w:r w:rsidRPr="00952582">
        <w:rPr>
          <w:bCs/>
        </w:rPr>
        <w:t>Day 2: Halong Bay ( B – L – D)</w:t>
      </w:r>
    </w:p>
    <w:p w14:paraId="1F7CA31E" w14:textId="77777777" w:rsidR="00952582" w:rsidRPr="00952582" w:rsidRDefault="00952582" w:rsidP="00952582">
      <w:pPr>
        <w:jc w:val="both"/>
        <w:rPr>
          <w:bCs/>
        </w:rPr>
      </w:pPr>
    </w:p>
    <w:p w14:paraId="0B8A7DD5" w14:textId="77777777" w:rsidR="00952582" w:rsidRPr="00952582" w:rsidRDefault="00952582" w:rsidP="00952582">
      <w:pPr>
        <w:jc w:val="both"/>
        <w:rPr>
          <w:bCs/>
        </w:rPr>
      </w:pPr>
      <w:r w:rsidRPr="00952582">
        <w:rPr>
          <w:bCs/>
        </w:rPr>
        <w:t>06.30: Early morning sun rise can enjoy Taichi lesson on sundeck.</w:t>
      </w:r>
    </w:p>
    <w:p w14:paraId="5B0A163D" w14:textId="77777777" w:rsidR="00952582" w:rsidRPr="00952582" w:rsidRDefault="00952582" w:rsidP="00952582">
      <w:pPr>
        <w:jc w:val="both"/>
        <w:rPr>
          <w:bCs/>
        </w:rPr>
      </w:pPr>
      <w:r w:rsidRPr="00952582">
        <w:rPr>
          <w:bCs/>
        </w:rPr>
        <w:t>07.00: Morning view of Halong bay landscape with a cup of tea or coffee and breakfast.</w:t>
      </w:r>
    </w:p>
    <w:p w14:paraId="2D041567" w14:textId="77777777" w:rsidR="00952582" w:rsidRPr="00952582" w:rsidRDefault="00952582" w:rsidP="00952582">
      <w:pPr>
        <w:jc w:val="both"/>
        <w:rPr>
          <w:bCs/>
        </w:rPr>
      </w:pPr>
      <w:r w:rsidRPr="00952582">
        <w:rPr>
          <w:bCs/>
        </w:rPr>
        <w:t>08.00 – 8.30:  Transfer to daily boat from meeting point at Titop Island to explore Halong Bay in different sites</w:t>
      </w:r>
    </w:p>
    <w:p w14:paraId="10B5D1D5" w14:textId="77777777" w:rsidR="00952582" w:rsidRPr="00952582" w:rsidRDefault="00952582" w:rsidP="00952582">
      <w:pPr>
        <w:jc w:val="both"/>
        <w:rPr>
          <w:bCs/>
        </w:rPr>
      </w:pPr>
      <w:r w:rsidRPr="00952582">
        <w:rPr>
          <w:bCs/>
        </w:rPr>
        <w:t>9.15:  10.00 : Begin to cruise to some of Halong Bay’s most untouched areas: Tortoise Islet, Man Head Islet</w:t>
      </w:r>
    </w:p>
    <w:p w14:paraId="2A3FA1CF" w14:textId="77777777" w:rsidR="00952582" w:rsidRPr="00952582" w:rsidRDefault="00952582" w:rsidP="00952582">
      <w:pPr>
        <w:jc w:val="both"/>
        <w:rPr>
          <w:bCs/>
        </w:rPr>
      </w:pPr>
      <w:r w:rsidRPr="00952582">
        <w:rPr>
          <w:bCs/>
        </w:rPr>
        <w:t>10.00 : Kayaking at Trong Cave about 45 minutes and then back to the daily boat to relax and have lunch</w:t>
      </w:r>
    </w:p>
    <w:p w14:paraId="662F5C56" w14:textId="77777777" w:rsidR="00952582" w:rsidRPr="00952582" w:rsidRDefault="00952582" w:rsidP="00952582">
      <w:pPr>
        <w:jc w:val="both"/>
        <w:rPr>
          <w:bCs/>
        </w:rPr>
      </w:pPr>
      <w:r w:rsidRPr="00952582">
        <w:rPr>
          <w:bCs/>
        </w:rPr>
        <w:t>12:00: Have lunch on Boat while cruising toward to Pear Farm Village</w:t>
      </w:r>
    </w:p>
    <w:p w14:paraId="41F63CCA" w14:textId="77777777" w:rsidR="00952582" w:rsidRPr="00952582" w:rsidRDefault="00952582" w:rsidP="00952582">
      <w:pPr>
        <w:jc w:val="both"/>
        <w:rPr>
          <w:bCs/>
        </w:rPr>
      </w:pPr>
      <w:r w:rsidRPr="00952582">
        <w:rPr>
          <w:bCs/>
        </w:rPr>
        <w:t>14.30 : Visit Pearl Farm to witness the whole process to make a valuable pearl and expensive jewelry from the first step of growing and harvesting pearl from Halong Bay</w:t>
      </w:r>
    </w:p>
    <w:p w14:paraId="1E86DA4A" w14:textId="77777777" w:rsidR="00952582" w:rsidRPr="00952582" w:rsidRDefault="00952582" w:rsidP="00952582">
      <w:pPr>
        <w:jc w:val="both"/>
        <w:rPr>
          <w:bCs/>
        </w:rPr>
      </w:pPr>
      <w:r w:rsidRPr="00952582">
        <w:rPr>
          <w:bCs/>
        </w:rPr>
        <w:t>15.30 : Visit Me Cung Cave</w:t>
      </w:r>
    </w:p>
    <w:p w14:paraId="3671189C" w14:textId="77777777" w:rsidR="00952582" w:rsidRPr="00952582" w:rsidRDefault="00952582" w:rsidP="00952582">
      <w:pPr>
        <w:jc w:val="both"/>
        <w:rPr>
          <w:bCs/>
        </w:rPr>
      </w:pPr>
      <w:r w:rsidRPr="00952582">
        <w:rPr>
          <w:bCs/>
        </w:rPr>
        <w:lastRenderedPageBreak/>
        <w:t>16.20:  Back to the Lavender Cruises for overnight and join sunset party</w:t>
      </w:r>
    </w:p>
    <w:p w14:paraId="2BC9D657" w14:textId="77777777" w:rsidR="00952582" w:rsidRPr="00952582" w:rsidRDefault="00952582" w:rsidP="00952582">
      <w:pPr>
        <w:jc w:val="both"/>
        <w:rPr>
          <w:bCs/>
        </w:rPr>
      </w:pPr>
      <w:r w:rsidRPr="00952582">
        <w:rPr>
          <w:bCs/>
        </w:rPr>
        <w:t>19.00: Dinner served.</w:t>
      </w:r>
    </w:p>
    <w:p w14:paraId="79308DE3" w14:textId="77777777" w:rsidR="00952582" w:rsidRPr="00952582" w:rsidRDefault="00952582" w:rsidP="00952582">
      <w:pPr>
        <w:jc w:val="both"/>
        <w:rPr>
          <w:bCs/>
        </w:rPr>
      </w:pPr>
      <w:r w:rsidRPr="00952582">
        <w:rPr>
          <w:bCs/>
        </w:rPr>
        <w:t>21.00: Evening entertainments: play game on the cruise: cards game, chess, singing karaoke, squid fishing, and overnight on Lavender Cruise</w:t>
      </w:r>
    </w:p>
    <w:p w14:paraId="56C025D7" w14:textId="77777777" w:rsidR="00952582" w:rsidRPr="00952582" w:rsidRDefault="00952582" w:rsidP="00952582">
      <w:pPr>
        <w:jc w:val="both"/>
        <w:rPr>
          <w:bCs/>
        </w:rPr>
      </w:pPr>
    </w:p>
    <w:p w14:paraId="247883FF" w14:textId="77777777" w:rsidR="00952582" w:rsidRPr="00952582" w:rsidRDefault="00952582" w:rsidP="00952582">
      <w:pPr>
        <w:jc w:val="both"/>
        <w:rPr>
          <w:bCs/>
        </w:rPr>
      </w:pPr>
      <w:r w:rsidRPr="00952582">
        <w:rPr>
          <w:bCs/>
        </w:rPr>
        <w:t xml:space="preserve">DAY 3 : Ha Long Bay- Hanoi ( B – L ) </w:t>
      </w:r>
    </w:p>
    <w:p w14:paraId="3E6C8DC7" w14:textId="77777777" w:rsidR="00952582" w:rsidRPr="00952582" w:rsidRDefault="00952582" w:rsidP="00952582">
      <w:pPr>
        <w:jc w:val="both"/>
        <w:rPr>
          <w:bCs/>
        </w:rPr>
      </w:pPr>
    </w:p>
    <w:p w14:paraId="6587D159" w14:textId="77777777" w:rsidR="00952582" w:rsidRPr="00952582" w:rsidRDefault="00952582" w:rsidP="00952582">
      <w:pPr>
        <w:jc w:val="both"/>
        <w:rPr>
          <w:bCs/>
        </w:rPr>
      </w:pPr>
      <w:r w:rsidRPr="00952582">
        <w:rPr>
          <w:bCs/>
        </w:rPr>
        <w:t>06.15: Tai Chi lesson on the Sun-deck.</w:t>
      </w:r>
    </w:p>
    <w:p w14:paraId="26773D2B" w14:textId="77777777" w:rsidR="00952582" w:rsidRPr="00952582" w:rsidRDefault="00952582" w:rsidP="00952582">
      <w:pPr>
        <w:jc w:val="both"/>
        <w:rPr>
          <w:bCs/>
        </w:rPr>
      </w:pPr>
      <w:r w:rsidRPr="00952582">
        <w:rPr>
          <w:bCs/>
        </w:rPr>
        <w:t>07.15: Have breakfast with Coffee, tea and Bakeries on board.</w:t>
      </w:r>
    </w:p>
    <w:p w14:paraId="47725B6F" w14:textId="77777777" w:rsidR="00952582" w:rsidRPr="00952582" w:rsidRDefault="00952582" w:rsidP="00952582">
      <w:pPr>
        <w:jc w:val="both"/>
        <w:rPr>
          <w:bCs/>
        </w:rPr>
      </w:pPr>
      <w:r w:rsidRPr="00952582">
        <w:rPr>
          <w:bCs/>
        </w:rPr>
        <w:t>08.00: Visit the Surprising Cave (Hang Sung Sot) discovered by the French in 1901. Opened for tourists since 1936, now it is a must-to-see and a symbol for geology value of Halong.</w:t>
      </w:r>
    </w:p>
    <w:p w14:paraId="092A8FBD" w14:textId="77777777" w:rsidR="00952582" w:rsidRPr="00952582" w:rsidRDefault="00952582" w:rsidP="00952582">
      <w:pPr>
        <w:jc w:val="both"/>
        <w:rPr>
          <w:bCs/>
        </w:rPr>
      </w:pPr>
      <w:r w:rsidRPr="00952582">
        <w:rPr>
          <w:bCs/>
        </w:rPr>
        <w:t>09.30: Check out time. Then relax on the sun-deck or inside the restaurant to enjoy the bay’s scenery.</w:t>
      </w:r>
    </w:p>
    <w:p w14:paraId="40D8F40B" w14:textId="77777777" w:rsidR="00952582" w:rsidRPr="00952582" w:rsidRDefault="00952582" w:rsidP="00952582">
      <w:pPr>
        <w:jc w:val="both"/>
        <w:rPr>
          <w:bCs/>
        </w:rPr>
      </w:pPr>
      <w:r w:rsidRPr="00952582">
        <w:rPr>
          <w:bCs/>
        </w:rPr>
        <w:t>10.15: Enjoying a traditional Vietnamese lunch while cruising back to the pier.</w:t>
      </w:r>
    </w:p>
    <w:p w14:paraId="5E170E2E" w14:textId="77777777" w:rsidR="00952582" w:rsidRPr="00952582" w:rsidRDefault="00952582" w:rsidP="00952582">
      <w:pPr>
        <w:jc w:val="both"/>
        <w:rPr>
          <w:bCs/>
        </w:rPr>
      </w:pPr>
      <w:r w:rsidRPr="00952582">
        <w:rPr>
          <w:bCs/>
        </w:rPr>
        <w:t>12.00: Check out cruise. Our car will be at your disposal to pick you up then drive back to Hanoi.</w:t>
      </w:r>
    </w:p>
    <w:p w14:paraId="3587DFCA" w14:textId="77777777" w:rsidR="00952582" w:rsidRPr="00952582" w:rsidRDefault="00952582" w:rsidP="00952582">
      <w:pPr>
        <w:jc w:val="both"/>
        <w:rPr>
          <w:bCs/>
        </w:rPr>
      </w:pPr>
      <w:r w:rsidRPr="00952582">
        <w:rPr>
          <w:bCs/>
        </w:rPr>
        <w:t>16.00: Arrive in Hanoi. End of the trip!</w:t>
      </w:r>
    </w:p>
    <w:p w14:paraId="38A1237F" w14:textId="77777777" w:rsidR="00952582" w:rsidRPr="00952582" w:rsidRDefault="00952582" w:rsidP="00952582">
      <w:pPr>
        <w:jc w:val="both"/>
        <w:rPr>
          <w:bCs/>
        </w:rPr>
      </w:pPr>
    </w:p>
    <w:p w14:paraId="18DB942F" w14:textId="77777777" w:rsidR="00952582" w:rsidRPr="00952582" w:rsidRDefault="00952582" w:rsidP="00952582">
      <w:pPr>
        <w:jc w:val="both"/>
        <w:rPr>
          <w:bCs/>
        </w:rPr>
      </w:pPr>
      <w:r w:rsidRPr="00952582">
        <w:rPr>
          <w:bCs/>
        </w:rPr>
        <w:t>*INCLUDED</w:t>
      </w:r>
    </w:p>
    <w:p w14:paraId="3AD088C5" w14:textId="77777777" w:rsidR="00952582" w:rsidRPr="00952582" w:rsidRDefault="00952582" w:rsidP="00952582">
      <w:pPr>
        <w:jc w:val="both"/>
        <w:rPr>
          <w:bCs/>
        </w:rPr>
      </w:pPr>
    </w:p>
    <w:p w14:paraId="6D1BC228" w14:textId="77777777" w:rsidR="00952582" w:rsidRPr="00952582" w:rsidRDefault="00952582" w:rsidP="00952582">
      <w:pPr>
        <w:jc w:val="both"/>
        <w:rPr>
          <w:bCs/>
        </w:rPr>
      </w:pPr>
      <w:r w:rsidRPr="00952582">
        <w:rPr>
          <w:bCs/>
        </w:rPr>
        <w:t>Full furnished deluxe en-suite cabin with A/C, hot water</w:t>
      </w:r>
    </w:p>
    <w:p w14:paraId="5CF47B81" w14:textId="77777777" w:rsidR="00952582" w:rsidRPr="00952582" w:rsidRDefault="00952582" w:rsidP="00952582">
      <w:pPr>
        <w:jc w:val="both"/>
        <w:rPr>
          <w:bCs/>
        </w:rPr>
      </w:pPr>
      <w:r w:rsidRPr="00952582">
        <w:rPr>
          <w:bCs/>
        </w:rPr>
        <w:t>English Speaking Guide</w:t>
      </w:r>
    </w:p>
    <w:p w14:paraId="2A32F12F" w14:textId="77777777" w:rsidR="00952582" w:rsidRPr="00952582" w:rsidRDefault="00952582" w:rsidP="00952582">
      <w:pPr>
        <w:jc w:val="both"/>
        <w:rPr>
          <w:bCs/>
        </w:rPr>
      </w:pPr>
      <w:r w:rsidRPr="00952582">
        <w:rPr>
          <w:bCs/>
        </w:rPr>
        <w:t>Welcome drink, cold handkerchief</w:t>
      </w:r>
    </w:p>
    <w:p w14:paraId="7F5B726F" w14:textId="77777777" w:rsidR="00952582" w:rsidRPr="00952582" w:rsidRDefault="00952582" w:rsidP="00952582">
      <w:pPr>
        <w:jc w:val="both"/>
        <w:rPr>
          <w:bCs/>
        </w:rPr>
      </w:pPr>
      <w:r w:rsidRPr="00952582">
        <w:rPr>
          <w:bCs/>
        </w:rPr>
        <w:t>All meals on board (02 breakfast, 05 main meals)</w:t>
      </w:r>
    </w:p>
    <w:p w14:paraId="72420EC6" w14:textId="77777777" w:rsidR="00952582" w:rsidRPr="00952582" w:rsidRDefault="00952582" w:rsidP="00952582">
      <w:pPr>
        <w:jc w:val="both"/>
        <w:rPr>
          <w:bCs/>
        </w:rPr>
      </w:pPr>
      <w:r w:rsidRPr="00952582">
        <w:rPr>
          <w:bCs/>
        </w:rPr>
        <w:t>Cooking demonstration</w:t>
      </w:r>
    </w:p>
    <w:p w14:paraId="6B3DA4E8" w14:textId="77777777" w:rsidR="00952582" w:rsidRPr="00952582" w:rsidRDefault="00952582" w:rsidP="00952582">
      <w:pPr>
        <w:jc w:val="both"/>
        <w:rPr>
          <w:bCs/>
        </w:rPr>
      </w:pPr>
      <w:r w:rsidRPr="00952582">
        <w:rPr>
          <w:bCs/>
        </w:rPr>
        <w:t>Entrance and sightseeing fees</w:t>
      </w:r>
    </w:p>
    <w:p w14:paraId="36EC5689" w14:textId="77777777" w:rsidR="00952582" w:rsidRPr="00952582" w:rsidRDefault="00952582" w:rsidP="00952582">
      <w:pPr>
        <w:jc w:val="both"/>
        <w:rPr>
          <w:bCs/>
        </w:rPr>
      </w:pPr>
      <w:r w:rsidRPr="00952582">
        <w:rPr>
          <w:bCs/>
        </w:rPr>
        <w:t>Kayaking</w:t>
      </w:r>
    </w:p>
    <w:p w14:paraId="23C0A228" w14:textId="77777777" w:rsidR="00952582" w:rsidRPr="00952582" w:rsidRDefault="00952582" w:rsidP="00952582">
      <w:pPr>
        <w:jc w:val="both"/>
        <w:rPr>
          <w:bCs/>
        </w:rPr>
      </w:pPr>
      <w:r w:rsidRPr="00952582">
        <w:rPr>
          <w:bCs/>
        </w:rPr>
        <w:t>Fishing equipment, movie, exciting games</w:t>
      </w:r>
    </w:p>
    <w:p w14:paraId="3019B0F3" w14:textId="77777777" w:rsidR="00952582" w:rsidRPr="00952582" w:rsidRDefault="00952582" w:rsidP="00952582">
      <w:pPr>
        <w:jc w:val="both"/>
        <w:rPr>
          <w:bCs/>
        </w:rPr>
      </w:pPr>
      <w:r w:rsidRPr="00952582">
        <w:rPr>
          <w:bCs/>
        </w:rPr>
        <w:t>Fruits and local green tea</w:t>
      </w:r>
    </w:p>
    <w:p w14:paraId="64A61AA4" w14:textId="77777777" w:rsidR="00952582" w:rsidRPr="00952582" w:rsidRDefault="00952582" w:rsidP="00952582">
      <w:pPr>
        <w:jc w:val="both"/>
        <w:rPr>
          <w:bCs/>
        </w:rPr>
      </w:pPr>
      <w:r w:rsidRPr="00952582">
        <w:rPr>
          <w:bCs/>
        </w:rPr>
        <w:t>2 bottles of mineral water in room</w:t>
      </w:r>
    </w:p>
    <w:p w14:paraId="578023AD" w14:textId="5358E08A" w:rsidR="00F72766" w:rsidRPr="00952582" w:rsidRDefault="00952582" w:rsidP="00952582">
      <w:pPr>
        <w:jc w:val="both"/>
        <w:rPr>
          <w:bCs/>
        </w:rPr>
      </w:pPr>
      <w:r w:rsidRPr="00952582">
        <w:rPr>
          <w:bCs/>
        </w:rPr>
        <w:t>On board insurance</w:t>
      </w:r>
    </w:p>
    <w:sectPr w:rsidR="00F72766" w:rsidRPr="00952582"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7CB6F" w14:textId="77777777" w:rsidR="00335F18" w:rsidRDefault="00335F18">
      <w:r>
        <w:separator/>
      </w:r>
    </w:p>
  </w:endnote>
  <w:endnote w:type="continuationSeparator" w:id="0">
    <w:p w14:paraId="6303CF4A" w14:textId="77777777" w:rsidR="00335F18" w:rsidRDefault="0033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335F18"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6E3B2" w14:textId="77777777" w:rsidR="00335F18" w:rsidRDefault="00335F18">
      <w:r>
        <w:separator/>
      </w:r>
    </w:p>
  </w:footnote>
  <w:footnote w:type="continuationSeparator" w:id="0">
    <w:p w14:paraId="55B4AE2B" w14:textId="77777777" w:rsidR="00335F18" w:rsidRDefault="0033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691C921E"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14</cp:revision>
  <cp:lastPrinted>2018-03-09T02:22:00Z</cp:lastPrinted>
  <dcterms:created xsi:type="dcterms:W3CDTF">2020-01-28T09:17:00Z</dcterms:created>
  <dcterms:modified xsi:type="dcterms:W3CDTF">2020-09-08T04:11:00Z</dcterms:modified>
</cp:coreProperties>
</file>