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3EE52" w14:textId="77777777" w:rsidR="00365E56" w:rsidRPr="00365E56" w:rsidRDefault="00365E56" w:rsidP="00365E56">
      <w:pPr>
        <w:jc w:val="both"/>
        <w:rPr>
          <w:bCs/>
        </w:rPr>
      </w:pPr>
      <w:r w:rsidRPr="00365E56">
        <w:rPr>
          <w:bCs/>
        </w:rPr>
        <w:t>Chương trình 2 ngày – 1 đêm của du thuyền Golden Cruise 9999 được thiết kế để tối đa hóa trải nghiệm mang sác thái của một kỳ nghỉ – tiêu chuẩn 5 sao. Quý khách được thăm quan các làng chài nổi tiếng trên vịnh, đảo titop nơi mà quý khách có thể phóng tầm nhìn bao quát Hạ Long từ trên cao hay thăm quan hang Sửng Sốt – Một trong những hang lớn nhất và đẹp nhất trên vịnh Hạ Long, ngoài ra quý khách còn có thể trải nghiệm dịch vụ câu mực đêm cùng với nhân viên tầu…. Tầu được thiết kế với 47 phòng nghỉ hạng sang và chúng tôi luôn tự hào Golden Cruise 9999 là du thuyền lớn nhất trên vịnh Hạ Long.</w:t>
      </w:r>
    </w:p>
    <w:p w14:paraId="542AB19B" w14:textId="77777777" w:rsidR="00365E56" w:rsidRPr="00365E56" w:rsidRDefault="00365E56" w:rsidP="00365E56">
      <w:pPr>
        <w:jc w:val="both"/>
        <w:rPr>
          <w:bCs/>
        </w:rPr>
      </w:pPr>
    </w:p>
    <w:p w14:paraId="04EC5DC8" w14:textId="77777777" w:rsidR="00365E56" w:rsidRPr="00365E56" w:rsidRDefault="00365E56" w:rsidP="00365E56">
      <w:pPr>
        <w:jc w:val="both"/>
        <w:rPr>
          <w:bCs/>
        </w:rPr>
      </w:pPr>
      <w:r w:rsidRPr="00365E56">
        <w:rPr>
          <w:bCs/>
        </w:rPr>
        <w:t>HÀNH TRÌNH DU THUYỀN</w:t>
      </w:r>
    </w:p>
    <w:p w14:paraId="7AD6664B" w14:textId="77777777" w:rsidR="00365E56" w:rsidRPr="00365E56" w:rsidRDefault="00365E56" w:rsidP="00365E56">
      <w:pPr>
        <w:jc w:val="both"/>
        <w:rPr>
          <w:bCs/>
        </w:rPr>
      </w:pPr>
      <w:r w:rsidRPr="00365E56">
        <w:rPr>
          <w:bCs/>
        </w:rPr>
        <w:t>NGÀY 01: HÀ NỘI – HẠ LONG ( Ăn bữa: Trưa + Tối )</w:t>
      </w:r>
    </w:p>
    <w:p w14:paraId="0E1F44A2" w14:textId="77777777" w:rsidR="00365E56" w:rsidRPr="00365E56" w:rsidRDefault="00365E56" w:rsidP="00365E56">
      <w:pPr>
        <w:jc w:val="both"/>
        <w:rPr>
          <w:bCs/>
        </w:rPr>
      </w:pPr>
    </w:p>
    <w:p w14:paraId="6098B837" w14:textId="77777777" w:rsidR="00365E56" w:rsidRPr="00365E56" w:rsidRDefault="00365E56" w:rsidP="00365E56">
      <w:pPr>
        <w:jc w:val="both"/>
        <w:rPr>
          <w:bCs/>
        </w:rPr>
      </w:pPr>
      <w:r w:rsidRPr="00365E56">
        <w:rPr>
          <w:bCs/>
        </w:rPr>
        <w:t>08h20 Ôtô đón đoàn tại điểm hẹn, sau đó khởi hành đi Hạ Long, trên đường đi đoàn tự do nghỉ ngơi và ngắm cảnh đẹp hai bên đường. 09h30 đoàn nghỉ dừng chân tại Sao Đỏ - Hải Dương ( tư do dùng bữa sáng – chi phí tự túc ) Sau đó đoàn tiếp tục hành trình đến Hạ Long.</w:t>
      </w:r>
    </w:p>
    <w:p w14:paraId="5DE00D1D" w14:textId="77777777" w:rsidR="00365E56" w:rsidRPr="00365E56" w:rsidRDefault="00365E56" w:rsidP="00365E56">
      <w:pPr>
        <w:jc w:val="both"/>
        <w:rPr>
          <w:bCs/>
        </w:rPr>
      </w:pPr>
      <w:r w:rsidRPr="00365E56">
        <w:rPr>
          <w:bCs/>
        </w:rPr>
        <w:t>12.30 Đoàn đến bến tầu riêng của Du Thuyền Golden Cruise tại Tuần Châu và chuẩn bị làm thủ tục lên tầu, thưởng thức nước trái cây tươi và nghe hướng dẫn an toàn khi đi trên Du thuyền… Sau đó đoàn nhận phòng và nghỉ ngơi.</w:t>
      </w:r>
    </w:p>
    <w:p w14:paraId="77640A64" w14:textId="77777777" w:rsidR="00365E56" w:rsidRPr="00365E56" w:rsidRDefault="00365E56" w:rsidP="00365E56">
      <w:pPr>
        <w:jc w:val="both"/>
        <w:rPr>
          <w:bCs/>
        </w:rPr>
      </w:pPr>
      <w:r w:rsidRPr="00365E56">
        <w:rPr>
          <w:bCs/>
        </w:rPr>
        <w:t>13h00 Quý khách dùng bữa trưa thịnh soạn với những món ăn được chế biến từ hải sản tươi sống của Hạ Long. Trong quá trình quý khách dùng bữa, du thuyền sẽ đưa đoàn đi qua những danh thắng nổi tiếng của Hạ Long như: Hòn Chó Đá; Đỉnh Lư Hương; Hòn Gà Chọi… Sau đó du thuyền dừng tại Đảo Titop.</w:t>
      </w:r>
    </w:p>
    <w:p w14:paraId="53EF9E01" w14:textId="77777777" w:rsidR="00365E56" w:rsidRPr="00365E56" w:rsidRDefault="00365E56" w:rsidP="00365E56">
      <w:pPr>
        <w:jc w:val="both"/>
        <w:rPr>
          <w:bCs/>
        </w:rPr>
      </w:pPr>
      <w:r w:rsidRPr="00365E56">
        <w:rPr>
          <w:bCs/>
        </w:rPr>
        <w:t>15h00 Du thuyền đến khu vực Hang Luồn – Một nơi rất thích hợp để tham gia các hoạt động trên biển như: chèo thuyền Kayak ( 02 khách/01 thuyền )… Đoàn tự do chèo thuyền và khám phá cảnh đẹp của Hạ Long theo cách riêng của mình.</w:t>
      </w:r>
    </w:p>
    <w:p w14:paraId="2A8D79FC" w14:textId="77777777" w:rsidR="00365E56" w:rsidRPr="00365E56" w:rsidRDefault="00365E56" w:rsidP="00365E56">
      <w:pPr>
        <w:jc w:val="both"/>
        <w:rPr>
          <w:bCs/>
        </w:rPr>
      </w:pPr>
      <w:r w:rsidRPr="00365E56">
        <w:rPr>
          <w:bCs/>
        </w:rPr>
        <w:t>16h00 Đoàn trở lại du thuyền Golden Cruise 9999 và chuyển sang tầu chuyển tải khởi hành đi đảo Titop – Một trong những bãi biển nổi tiếng và đẹp nhất của Vịnh Hạ Long…. quý khách có thể tự do bơi lội hoặc nghỉ ngơi. Hoặc quý khách có thể leo lên đỉnh núi ngắm toàn cảnh Hạ Long và chụp ảnh lưu niệm</w:t>
      </w:r>
    </w:p>
    <w:p w14:paraId="108D886C" w14:textId="77777777" w:rsidR="00365E56" w:rsidRPr="00365E56" w:rsidRDefault="00365E56" w:rsidP="00365E56">
      <w:pPr>
        <w:jc w:val="both"/>
        <w:rPr>
          <w:bCs/>
        </w:rPr>
      </w:pPr>
      <w:r w:rsidRPr="00365E56">
        <w:rPr>
          <w:bCs/>
        </w:rPr>
        <w:t>17h30 Đoàn quay trở lại du thuyền Golden Cruise 9999, du thuyền đưa đoàn về khu vực Hồ Động Tiên – Một trong những nơi an toàn nhất để nghỉ đêm trên Vịnh Hạ Long… Quý khách tự do nghỉ ngơi hoặc ngắm cảnh trên boong tầu hoặc tham gia chương trình dậy nấu ăn ( đăng ký trước )</w:t>
      </w:r>
    </w:p>
    <w:p w14:paraId="20B762D7" w14:textId="77777777" w:rsidR="00365E56" w:rsidRPr="00365E56" w:rsidRDefault="00365E56" w:rsidP="00365E56">
      <w:pPr>
        <w:jc w:val="both"/>
        <w:rPr>
          <w:bCs/>
        </w:rPr>
      </w:pPr>
      <w:r w:rsidRPr="00365E56">
        <w:rPr>
          <w:bCs/>
        </w:rPr>
        <w:t>19h00 Quý khách dùng bữa tối tại nhà hàng trên du thuyền với những món ăn được chế biến từ những món hải sản tươi sống. Sau đó đoàn tự do nghỉ ngơi hoặc tự do xem phim, đánh bài, hát karaoke và thử vận may với chương trình câu mực đêm trên vịnh Hạ Long … 22h00 nghỉ đêm trên tầu.</w:t>
      </w:r>
    </w:p>
    <w:p w14:paraId="36579026" w14:textId="77777777" w:rsidR="00365E56" w:rsidRPr="00365E56" w:rsidRDefault="00365E56" w:rsidP="00365E56">
      <w:pPr>
        <w:jc w:val="both"/>
        <w:rPr>
          <w:bCs/>
        </w:rPr>
      </w:pPr>
    </w:p>
    <w:p w14:paraId="5841C491" w14:textId="77777777" w:rsidR="00365E56" w:rsidRPr="00365E56" w:rsidRDefault="00365E56" w:rsidP="00365E56">
      <w:pPr>
        <w:jc w:val="both"/>
        <w:rPr>
          <w:bCs/>
        </w:rPr>
      </w:pPr>
      <w:r w:rsidRPr="00365E56">
        <w:rPr>
          <w:bCs/>
        </w:rPr>
        <w:lastRenderedPageBreak/>
        <w:t>NGÀY 02: VỊNH HẠ LONG – HÀ NỘI ( Ăn bữ: Sáng + Trưa )</w:t>
      </w:r>
    </w:p>
    <w:p w14:paraId="6E1EC271" w14:textId="77777777" w:rsidR="00365E56" w:rsidRPr="00365E56" w:rsidRDefault="00365E56" w:rsidP="00365E56">
      <w:pPr>
        <w:jc w:val="both"/>
        <w:rPr>
          <w:bCs/>
        </w:rPr>
      </w:pPr>
    </w:p>
    <w:p w14:paraId="2D166C1A" w14:textId="77777777" w:rsidR="00365E56" w:rsidRPr="00365E56" w:rsidRDefault="00365E56" w:rsidP="00365E56">
      <w:pPr>
        <w:jc w:val="both"/>
        <w:rPr>
          <w:bCs/>
        </w:rPr>
      </w:pPr>
      <w:r w:rsidRPr="00365E56">
        <w:rPr>
          <w:bCs/>
        </w:rPr>
        <w:t>06h00 Đoàn dậy sớm, ngắm cảnh bình minh trên biển và tham gia tập thái cực quyền trên boong tầu. Sau đó đoàn tự do nghỉ ngơi và hít thở không khí trong lành… 07h00 đoàn dùng bữa điểm tâm sáng nhẹ tại nhà hàng của Du thuyền, trong khi đó Du thuyền sẽ đưa đoàn về khu vực hang Sửng Sốt.</w:t>
      </w:r>
    </w:p>
    <w:p w14:paraId="503DEF72" w14:textId="77777777" w:rsidR="00365E56" w:rsidRPr="00365E56" w:rsidRDefault="00365E56" w:rsidP="00365E56">
      <w:pPr>
        <w:jc w:val="both"/>
        <w:rPr>
          <w:bCs/>
        </w:rPr>
      </w:pPr>
      <w:r w:rsidRPr="00365E56">
        <w:rPr>
          <w:bCs/>
        </w:rPr>
        <w:t>08h30 Đoàn lên tầu truyền tải và bắt đầu hành trình khám phá Hang Sửng Sốt – Một trong những hang động lớn và đẹp nhất trên vịnh Hạ Long. Khi thăm quan, đúng theo tên gọi của nó, quý khách sẽ đi từ ngạc nhiên này đến ngạc nhiên khác….</w:t>
      </w:r>
    </w:p>
    <w:p w14:paraId="7317C59F" w14:textId="77777777" w:rsidR="00365E56" w:rsidRPr="00365E56" w:rsidRDefault="00365E56" w:rsidP="00365E56">
      <w:pPr>
        <w:jc w:val="both"/>
        <w:rPr>
          <w:bCs/>
        </w:rPr>
      </w:pPr>
      <w:r w:rsidRPr="00365E56">
        <w:rPr>
          <w:bCs/>
        </w:rPr>
        <w:t>10h00 Du thuyền khởi hành về lại bến Tuần Châu và đoàn làm thủ tục trả phòng. 11h45 đoàn dùng bữa trưa tại nhà hàng tại nhà hàng Cua Vàng trên đất liền – Đảo Tuần Châu với những món ăn được chế biến từ hải sản tươi sống.</w:t>
      </w:r>
    </w:p>
    <w:p w14:paraId="72056376" w14:textId="77777777" w:rsidR="00365E56" w:rsidRPr="00365E56" w:rsidRDefault="00365E56" w:rsidP="00365E56">
      <w:pPr>
        <w:jc w:val="both"/>
        <w:rPr>
          <w:bCs/>
        </w:rPr>
      </w:pPr>
      <w:r w:rsidRPr="00365E56">
        <w:rPr>
          <w:bCs/>
        </w:rPr>
        <w:t>12h45 Xe đón đoàn và đưa về Hà Nội, trên đường đi đoàn nghỉ dừng chân tại Sao Đỏ - Hải Dương và tự do mua sắm những sản vật địa phương như: Bánh Đậu xanh, Bánh Gai, Nhãn khô….. Về làm quà cho người thân và bạn bè. Sau đó tiếp tục hành trình về lại Hà Nội. 15h30 đoàn về đến Hà Nội, kết thúc chương trình và hẹn gặp lại quý khách.</w:t>
      </w:r>
    </w:p>
    <w:p w14:paraId="53C5AC10" w14:textId="77777777" w:rsidR="00365E56" w:rsidRPr="00365E56" w:rsidRDefault="00365E56" w:rsidP="00365E56">
      <w:pPr>
        <w:jc w:val="both"/>
        <w:rPr>
          <w:bCs/>
        </w:rPr>
      </w:pPr>
    </w:p>
    <w:p w14:paraId="6166C7F0" w14:textId="77777777" w:rsidR="00365E56" w:rsidRPr="00365E56" w:rsidRDefault="00365E56" w:rsidP="00365E56">
      <w:pPr>
        <w:jc w:val="both"/>
        <w:rPr>
          <w:bCs/>
        </w:rPr>
      </w:pPr>
      <w:r w:rsidRPr="00365E56">
        <w:rPr>
          <w:bCs/>
        </w:rPr>
        <w:t>GIÁ TOUR BAO GỒM</w:t>
      </w:r>
    </w:p>
    <w:p w14:paraId="3F113221" w14:textId="77777777" w:rsidR="00365E56" w:rsidRPr="00365E56" w:rsidRDefault="00365E56" w:rsidP="00365E56">
      <w:pPr>
        <w:jc w:val="both"/>
        <w:rPr>
          <w:bCs/>
        </w:rPr>
      </w:pPr>
      <w:r w:rsidRPr="00365E56">
        <w:rPr>
          <w:bCs/>
        </w:rPr>
        <w:t>Xe Shuttle đưa đón khứ hồi: Hà Nội – Hạ Long – Hà Nội.Nước trái cây tươi chào đón đoàn khi làm thủ tục nhận phòng01 đêm nghỉ tại Du thuyền Golden Cruise 5 sao.Các bữa ăn theo hành trình 2 ngày 1 đêm của du thuyềnThuyền nan thăm quan Hang Luồn ( khoảng 30 - 45 phút )Vé thăm quan + vé ngủ đêm trên vịnh Hạ Long.Hướng dẫn viên phục vụ đoàn theo hành trìnhDậy thái cực quyền + dậy nấu ănTrà, cà phê, nước suối phục vụ theo hành trình.Bảo hiểm du lịch trên du thuyền.02 chai nước/01 phòng</w:t>
      </w:r>
    </w:p>
    <w:p w14:paraId="11BD0411" w14:textId="77777777" w:rsidR="00365E56" w:rsidRPr="00365E56" w:rsidRDefault="00365E56" w:rsidP="00365E56">
      <w:pPr>
        <w:jc w:val="both"/>
        <w:rPr>
          <w:bCs/>
        </w:rPr>
      </w:pPr>
      <w:r w:rsidRPr="00365E56">
        <w:rPr>
          <w:bCs/>
        </w:rPr>
        <w:t>GIÁ TOUR KHÔNG BAO GỒM</w:t>
      </w:r>
    </w:p>
    <w:p w14:paraId="1B51BF1E" w14:textId="77777777" w:rsidR="00365E56" w:rsidRPr="00365E56" w:rsidRDefault="00365E56" w:rsidP="00365E56">
      <w:pPr>
        <w:jc w:val="both"/>
        <w:rPr>
          <w:bCs/>
        </w:rPr>
      </w:pPr>
      <w:r w:rsidRPr="00365E56">
        <w:rPr>
          <w:bCs/>
        </w:rPr>
        <w:t>Dịch vụ chăm sóc sắc đẹpCác chi phí cá nhân: Điện thoại, giặt là và các đồ uống cá nhân tự gọiCác chi phí khác không được liệt kê trong phần dịch vụ bao gồm.</w:t>
      </w:r>
    </w:p>
    <w:p w14:paraId="2A1DAB8E" w14:textId="77777777" w:rsidR="00365E56" w:rsidRPr="00365E56" w:rsidRDefault="00365E56" w:rsidP="00365E56">
      <w:pPr>
        <w:jc w:val="both"/>
        <w:rPr>
          <w:bCs/>
        </w:rPr>
      </w:pPr>
    </w:p>
    <w:p w14:paraId="4F4B2F44" w14:textId="77777777" w:rsidR="00365E56" w:rsidRPr="00365E56" w:rsidRDefault="00365E56" w:rsidP="00365E56">
      <w:pPr>
        <w:jc w:val="both"/>
        <w:rPr>
          <w:bCs/>
        </w:rPr>
      </w:pPr>
      <w:r w:rsidRPr="00365E56">
        <w:rPr>
          <w:bCs/>
        </w:rPr>
        <w:t>Du Thuyền Golden Cruise Hạ Long – 3 Ngày 2 Đêm</w:t>
      </w:r>
    </w:p>
    <w:p w14:paraId="126124E3" w14:textId="77777777" w:rsidR="00365E56" w:rsidRPr="00365E56" w:rsidRDefault="00365E56" w:rsidP="00365E56">
      <w:pPr>
        <w:jc w:val="both"/>
        <w:rPr>
          <w:bCs/>
        </w:rPr>
      </w:pPr>
    </w:p>
    <w:p w14:paraId="33D0E27F" w14:textId="77777777" w:rsidR="00365E56" w:rsidRPr="00365E56" w:rsidRDefault="00365E56" w:rsidP="00365E56">
      <w:pPr>
        <w:jc w:val="both"/>
        <w:rPr>
          <w:bCs/>
        </w:rPr>
      </w:pPr>
      <w:r w:rsidRPr="00365E56">
        <w:rPr>
          <w:bCs/>
        </w:rPr>
        <w:t>HÀNH TRÌNH DU THUYỀN</w:t>
      </w:r>
    </w:p>
    <w:p w14:paraId="6F8DE74B" w14:textId="77777777" w:rsidR="00365E56" w:rsidRPr="00365E56" w:rsidRDefault="00365E56" w:rsidP="00365E56">
      <w:pPr>
        <w:jc w:val="both"/>
        <w:rPr>
          <w:bCs/>
        </w:rPr>
      </w:pPr>
      <w:r w:rsidRPr="00365E56">
        <w:rPr>
          <w:bCs/>
        </w:rPr>
        <w:t>NGÀY 01: HÀ NỘI – HẠ LONG ( Ăn bữa: Trưa + Tối )</w:t>
      </w:r>
    </w:p>
    <w:p w14:paraId="31EF1B30" w14:textId="77777777" w:rsidR="00365E56" w:rsidRPr="00365E56" w:rsidRDefault="00365E56" w:rsidP="00365E56">
      <w:pPr>
        <w:jc w:val="both"/>
        <w:rPr>
          <w:bCs/>
        </w:rPr>
      </w:pPr>
    </w:p>
    <w:p w14:paraId="3CF2CC7D" w14:textId="77777777" w:rsidR="00365E56" w:rsidRPr="00365E56" w:rsidRDefault="00365E56" w:rsidP="00365E56">
      <w:pPr>
        <w:jc w:val="both"/>
        <w:rPr>
          <w:bCs/>
        </w:rPr>
      </w:pPr>
      <w:r w:rsidRPr="00365E56">
        <w:rPr>
          <w:bCs/>
        </w:rPr>
        <w:t>08h20 Ôtô đón đoàn tại điểm hẹn, sau đó khởi hành đi Hạ Long, trên đường đi đoàn tự do nghỉ ngơi và ngắm cảnh đẹp hai bên đường. 09h30 đoàn nghỉ dừng chân tại Sao Đỏ - Hải Dương ( tư do dùng bữa sáng – chi phí tự túc).</w:t>
      </w:r>
    </w:p>
    <w:p w14:paraId="499BBF43" w14:textId="77777777" w:rsidR="00365E56" w:rsidRPr="00365E56" w:rsidRDefault="00365E56" w:rsidP="00365E56">
      <w:pPr>
        <w:jc w:val="both"/>
        <w:rPr>
          <w:bCs/>
        </w:rPr>
      </w:pPr>
      <w:r w:rsidRPr="00365E56">
        <w:rPr>
          <w:bCs/>
        </w:rPr>
        <w:t>12.30 Đoàn đến bến tầu riêng của Du Thuyền Golden Cruise tại Tuần Châu và chuẩn bị làm thủ tục lên tầu, thưởng thức nước trái cây tươi và nghe hướng dẫn an toàn khi đi trên Du thuyền… Sau đó đoàn nhận phòng và nghỉ ngơi.</w:t>
      </w:r>
    </w:p>
    <w:p w14:paraId="77053DBC" w14:textId="77777777" w:rsidR="00365E56" w:rsidRPr="00365E56" w:rsidRDefault="00365E56" w:rsidP="00365E56">
      <w:pPr>
        <w:jc w:val="both"/>
        <w:rPr>
          <w:bCs/>
        </w:rPr>
      </w:pPr>
      <w:r w:rsidRPr="00365E56">
        <w:rPr>
          <w:bCs/>
        </w:rPr>
        <w:lastRenderedPageBreak/>
        <w:t>13h00 Quý khách dùng bữa trưa thịnh soạn với những món ăn được chế biến từ hải sản tươi sống của Hạ Long. Trong quá trình quý khách dùng bữa, du thuyền sẽ đưa đoàn đi qua những danh thắng nổi tiếng của Hạ Long như: Hòn Chó Đá; Đỉnh Lư Hương; Hòn Gà Chọi… Sau đó du thuyền dừng tại Đảo Titop.</w:t>
      </w:r>
    </w:p>
    <w:p w14:paraId="1F1E51AE" w14:textId="77777777" w:rsidR="00365E56" w:rsidRPr="00365E56" w:rsidRDefault="00365E56" w:rsidP="00365E56">
      <w:pPr>
        <w:jc w:val="both"/>
        <w:rPr>
          <w:bCs/>
        </w:rPr>
      </w:pPr>
      <w:r w:rsidRPr="00365E56">
        <w:rPr>
          <w:bCs/>
        </w:rPr>
        <w:t>15h00 Du thuyền đến khu vực Hang Luồn – Một nơi rất thích hợp để tham gia các hoạt động trên biển như: chèo thuyền Kayak ( 02 khách/01 thuyền )… Đoàn tự do chèo thuyền và khám phá cảnh đẹp của Hạ Long theo cách riêng của mình.</w:t>
      </w:r>
    </w:p>
    <w:p w14:paraId="693047C4" w14:textId="77777777" w:rsidR="00365E56" w:rsidRPr="00365E56" w:rsidRDefault="00365E56" w:rsidP="00365E56">
      <w:pPr>
        <w:jc w:val="both"/>
        <w:rPr>
          <w:bCs/>
        </w:rPr>
      </w:pPr>
      <w:r w:rsidRPr="00365E56">
        <w:rPr>
          <w:bCs/>
        </w:rPr>
        <w:t>16h00 Đoàn trở lại du thuyền Golden Cruise 9999 và chuyển sang tầu chuyển tải khởi hành đi đảo Titop – Một trong những bãi biển nổi tiếng và đẹp nhất của Vịnh Hạ Long…. quý khách có thể tự do bơi lội hoặc nghỉ ngơi. Hoặc quý khách có thể leo lên đỉnh núi ngắm toàn cảnh Hạ Long và chụp ảnh lưu niệm</w:t>
      </w:r>
    </w:p>
    <w:p w14:paraId="7C3E15F2" w14:textId="77777777" w:rsidR="00365E56" w:rsidRPr="00365E56" w:rsidRDefault="00365E56" w:rsidP="00365E56">
      <w:pPr>
        <w:jc w:val="both"/>
        <w:rPr>
          <w:bCs/>
        </w:rPr>
      </w:pPr>
      <w:r w:rsidRPr="00365E56">
        <w:rPr>
          <w:bCs/>
        </w:rPr>
        <w:t>17h30 Đoàn quay trở lại du thuyền Golden Cruise 9999, du thuyền đưa đoàn về khu vực Hồ Động Tiên – Một trong những nơi an toàn nhất để nghỉ đêm trên Vịnh Hạ Long… Quý khách tự do nghỉ ngơi hoặc ngắm cảnh trên boong tầu hoặc tham gia chương trình dậy nấu ăn ( đăng ký trước )</w:t>
      </w:r>
    </w:p>
    <w:p w14:paraId="74DCECC2" w14:textId="77777777" w:rsidR="00365E56" w:rsidRPr="00365E56" w:rsidRDefault="00365E56" w:rsidP="00365E56">
      <w:pPr>
        <w:jc w:val="both"/>
        <w:rPr>
          <w:bCs/>
        </w:rPr>
      </w:pPr>
      <w:r w:rsidRPr="00365E56">
        <w:rPr>
          <w:bCs/>
        </w:rPr>
        <w:t>19h00 Quý khách dùng bữa tối tại nhà hàng trên du thuyền với những món ăn được chế biến từ những món hải sản tươi sống. Sau đó đoàn tự do nghỉ ngơi hoặc tự do xem phim, đánh bài, hát karaoke và thử vận may với chương trình câu mực đêm trên vịnh Hạ Long … 22h00 nghỉ đêm trên tầu.</w:t>
      </w:r>
    </w:p>
    <w:p w14:paraId="5A73B474" w14:textId="77777777" w:rsidR="00365E56" w:rsidRPr="00365E56" w:rsidRDefault="00365E56" w:rsidP="00365E56">
      <w:pPr>
        <w:jc w:val="both"/>
        <w:rPr>
          <w:bCs/>
        </w:rPr>
      </w:pPr>
    </w:p>
    <w:p w14:paraId="23DEA839" w14:textId="77777777" w:rsidR="00365E56" w:rsidRPr="00365E56" w:rsidRDefault="00365E56" w:rsidP="00365E56">
      <w:pPr>
        <w:jc w:val="both"/>
        <w:rPr>
          <w:bCs/>
        </w:rPr>
      </w:pPr>
      <w:r w:rsidRPr="00365E56">
        <w:rPr>
          <w:bCs/>
        </w:rPr>
        <w:t>NGÀY 02: THĂM QUAN VỊNH LAN HẠ ( Ăn bữa: Sáng + Trưa + Tối )</w:t>
      </w:r>
    </w:p>
    <w:p w14:paraId="2FE863A2" w14:textId="77777777" w:rsidR="00365E56" w:rsidRPr="00365E56" w:rsidRDefault="00365E56" w:rsidP="00365E56">
      <w:pPr>
        <w:jc w:val="both"/>
        <w:rPr>
          <w:bCs/>
        </w:rPr>
      </w:pPr>
    </w:p>
    <w:p w14:paraId="0142F7ED" w14:textId="77777777" w:rsidR="00365E56" w:rsidRPr="00365E56" w:rsidRDefault="00365E56" w:rsidP="00365E56">
      <w:pPr>
        <w:jc w:val="both"/>
        <w:rPr>
          <w:bCs/>
        </w:rPr>
      </w:pPr>
      <w:r w:rsidRPr="00365E56">
        <w:rPr>
          <w:bCs/>
        </w:rPr>
        <w:t>06h00 Đoàn dậy sớm, ngắm cảnh bình minh trên biển và tham gia tập thái cực quyền trên boong tầu. Sau đó đoàn tự do nghỉ ngơi và hít thở không khí trong lành… 07h00 đoàn dùng bữa điểm tâm sáng nhẹ tại nhà hàng của du thuyền.</w:t>
      </w:r>
    </w:p>
    <w:p w14:paraId="012DE9D0" w14:textId="77777777" w:rsidR="00365E56" w:rsidRPr="00365E56" w:rsidRDefault="00365E56" w:rsidP="00365E56">
      <w:pPr>
        <w:jc w:val="both"/>
        <w:rPr>
          <w:bCs/>
        </w:rPr>
      </w:pPr>
      <w:r w:rsidRPr="00365E56">
        <w:rPr>
          <w:bCs/>
        </w:rPr>
        <w:t>08h30 Đoàn chuyển sang thuyền chuyển tải, bắt đầu hành trình khởi hành đi Vịnh Lan Hạ, trên đường đi đoàn tự do nghỉ ngơi và ngắm cảnh đẹp trên vịnh Hạ Long và Vịnh Lan Hạ như: Hòn Yên Nghựa, Hồ Động Tiên, Hang Trống, Hang Trinh Nữ, Làng Chài Cửa Vạn – Một trong những làng chài lớn nhất trên vịnh Hạ Long…</w:t>
      </w:r>
    </w:p>
    <w:p w14:paraId="596F7235" w14:textId="77777777" w:rsidR="00365E56" w:rsidRPr="00365E56" w:rsidRDefault="00365E56" w:rsidP="00365E56">
      <w:pPr>
        <w:jc w:val="both"/>
        <w:rPr>
          <w:bCs/>
        </w:rPr>
      </w:pPr>
      <w:r w:rsidRPr="00365E56">
        <w:rPr>
          <w:bCs/>
        </w:rPr>
        <w:t>10h00 Quý khách đến khu vực Hang Sáng – Hang Tối đoàn có thể tự thuê thuyền Kayak ( Chi phí tự túc ) và thăm quan một trong những khu vực hoang sơ nhất trên vịnh Lan Hạ ( Nếu quý khách thích tăm biển thì đây sẽ là nơi tuyệt vời để hòa mình vào làn nước trong xanh của biển Lan Hạ….</w:t>
      </w:r>
    </w:p>
    <w:p w14:paraId="237D2F96" w14:textId="77777777" w:rsidR="00365E56" w:rsidRPr="00365E56" w:rsidRDefault="00365E56" w:rsidP="00365E56">
      <w:pPr>
        <w:jc w:val="both"/>
        <w:rPr>
          <w:bCs/>
        </w:rPr>
      </w:pPr>
      <w:r w:rsidRPr="00365E56">
        <w:rPr>
          <w:bCs/>
        </w:rPr>
        <w:t>12h00 Đoàn dùng bữa trưa tại nhà hàng trên du thuyền với những món ăn được chế biến từ hải sản. Sau bữa trưa đoàn về lại khu vực Hạ Long, thăm quan Đảo Soi Sim – Nơi quý khách có thể thăm quan và leo núi ngắm cảnh Hạ Long từ trên cao.</w:t>
      </w:r>
    </w:p>
    <w:p w14:paraId="14974DEF" w14:textId="77777777" w:rsidR="00365E56" w:rsidRPr="00365E56" w:rsidRDefault="00365E56" w:rsidP="00365E56">
      <w:pPr>
        <w:jc w:val="both"/>
        <w:rPr>
          <w:bCs/>
        </w:rPr>
      </w:pPr>
      <w:r w:rsidRPr="00365E56">
        <w:rPr>
          <w:bCs/>
        </w:rPr>
        <w:t>17h30 Du thuyền đưa đoàn về lại với tầu ngủ đêm, đoàn tự do nghỉ ngơi hoặc lên boong tàu ngắm cảnh hoàng hôn hoặc tự do chụp hình những cảnh đẹp trên Vịnh Hạ Long khi hoàng hôn buông xuống….</w:t>
      </w:r>
    </w:p>
    <w:p w14:paraId="0B958565" w14:textId="77777777" w:rsidR="00365E56" w:rsidRPr="00365E56" w:rsidRDefault="00365E56" w:rsidP="00365E56">
      <w:pPr>
        <w:jc w:val="both"/>
        <w:rPr>
          <w:bCs/>
        </w:rPr>
      </w:pPr>
      <w:r w:rsidRPr="00365E56">
        <w:rPr>
          <w:bCs/>
        </w:rPr>
        <w:t>19h00 Đoàn dùng bữa tối tại nhà hàng với những món ăn hải sản của Hạ Long. Sau bữa tối đoàn tự do nghỉ ngơi hoặc tham gia các chương trình đêm của tầu như: Hát Karaoke, xem phim hoặc câu mực, câu cá đêm …. 22h00 đoàn nghỉ ngơi trên vịnh.</w:t>
      </w:r>
    </w:p>
    <w:p w14:paraId="022B36AE" w14:textId="77777777" w:rsidR="00365E56" w:rsidRPr="00365E56" w:rsidRDefault="00365E56" w:rsidP="00365E56">
      <w:pPr>
        <w:jc w:val="both"/>
        <w:rPr>
          <w:bCs/>
        </w:rPr>
      </w:pPr>
    </w:p>
    <w:p w14:paraId="4EDD7386" w14:textId="77777777" w:rsidR="00365E56" w:rsidRPr="00365E56" w:rsidRDefault="00365E56" w:rsidP="00365E56">
      <w:pPr>
        <w:jc w:val="both"/>
        <w:rPr>
          <w:bCs/>
        </w:rPr>
      </w:pPr>
      <w:r w:rsidRPr="00365E56">
        <w:rPr>
          <w:bCs/>
        </w:rPr>
        <w:lastRenderedPageBreak/>
        <w:t>NGÀY 03: VỊNH HẠ LONG – HÀ NỘI ( Ăn bữ: Sáng + Trưa )</w:t>
      </w:r>
    </w:p>
    <w:p w14:paraId="20A5AC02" w14:textId="77777777" w:rsidR="00365E56" w:rsidRPr="00365E56" w:rsidRDefault="00365E56" w:rsidP="00365E56">
      <w:pPr>
        <w:jc w:val="both"/>
        <w:rPr>
          <w:bCs/>
        </w:rPr>
      </w:pPr>
    </w:p>
    <w:p w14:paraId="0EC4886B" w14:textId="77777777" w:rsidR="00365E56" w:rsidRPr="00365E56" w:rsidRDefault="00365E56" w:rsidP="00365E56">
      <w:pPr>
        <w:jc w:val="both"/>
        <w:rPr>
          <w:bCs/>
        </w:rPr>
      </w:pPr>
      <w:r w:rsidRPr="00365E56">
        <w:rPr>
          <w:bCs/>
        </w:rPr>
        <w:t>06h00 Đoàn dậy sớm, ngắm cảnh bình minh trên biển và tham gia tập thái cực quyền trên boong tầu. Sau đó đoàn tự do nghỉ ngơi và hít thở không khí trong lành… 07h00 đoàn dùng bữa điểm tâm sáng nhẹ tại nhà hàng của Du thuyền, trong khi đó Du thuyền sẽ đưa đoàn về khu vực hang Sửng Sốt.</w:t>
      </w:r>
    </w:p>
    <w:p w14:paraId="24B2337C" w14:textId="77777777" w:rsidR="00365E56" w:rsidRPr="00365E56" w:rsidRDefault="00365E56" w:rsidP="00365E56">
      <w:pPr>
        <w:jc w:val="both"/>
        <w:rPr>
          <w:bCs/>
        </w:rPr>
      </w:pPr>
      <w:r w:rsidRPr="00365E56">
        <w:rPr>
          <w:bCs/>
        </w:rPr>
        <w:t>08h30 Đoàn lên tầu truyền tải và bắt đầu hành trình khám phá Hang Sửng Sốt – Một trong những hang động lớn và đẹp nhất trên vịnh Hạ Long. Khi thăm quan, đúng theo tên gọi của nó, quý khách sẽ đi từ ngạc nhiên này đến ngạc nhiên khác….</w:t>
      </w:r>
    </w:p>
    <w:p w14:paraId="636DE1E1" w14:textId="77777777" w:rsidR="00365E56" w:rsidRPr="00365E56" w:rsidRDefault="00365E56" w:rsidP="00365E56">
      <w:pPr>
        <w:jc w:val="both"/>
        <w:rPr>
          <w:bCs/>
        </w:rPr>
      </w:pPr>
      <w:r w:rsidRPr="00365E56">
        <w:rPr>
          <w:bCs/>
        </w:rPr>
        <w:t>10h00 Du thuyền khởi hành về lại bến Tuần Châu và đoàn làm thủ tục trả phòng. 11h45 đoàn dùng bữa trưa tại nhà hàng tại nhà hàng Cua Vàng trên đất liền – Đảo Tuần Châu với những món ăn được chế biến từ hải sản tươi sống.</w:t>
      </w:r>
    </w:p>
    <w:p w14:paraId="097F59AC" w14:textId="77777777" w:rsidR="00365E56" w:rsidRPr="00365E56" w:rsidRDefault="00365E56" w:rsidP="00365E56">
      <w:pPr>
        <w:jc w:val="both"/>
        <w:rPr>
          <w:bCs/>
        </w:rPr>
      </w:pPr>
      <w:r w:rsidRPr="00365E56">
        <w:rPr>
          <w:bCs/>
        </w:rPr>
        <w:t>12h45 Xe đón đoàn và đưa về Hà Nội, trên đường đi đoàn nghỉ dừng chân tại Sao Đỏ - Hải Dương và tự do mua sắm những sản vật địa phương như: Bánh Đậu xanh, Bánh Gai, Nhãn khô….. Về làm quà cho người thân và bạn bè. Sau đó tiếp tục hành trình về lại Hà Nội. 15h30 đoàn về đến Hà Nội, kết thúc chương trình và hẹn gặp lại quý khách.</w:t>
      </w:r>
    </w:p>
    <w:p w14:paraId="759FC24B" w14:textId="77777777" w:rsidR="00365E56" w:rsidRPr="00365E56" w:rsidRDefault="00365E56" w:rsidP="00365E56">
      <w:pPr>
        <w:jc w:val="both"/>
        <w:rPr>
          <w:bCs/>
        </w:rPr>
      </w:pPr>
    </w:p>
    <w:p w14:paraId="0CEDBAE6" w14:textId="77777777" w:rsidR="00365E56" w:rsidRPr="00365E56" w:rsidRDefault="00365E56" w:rsidP="00365E56">
      <w:pPr>
        <w:jc w:val="both"/>
        <w:rPr>
          <w:bCs/>
        </w:rPr>
      </w:pPr>
      <w:r w:rsidRPr="00365E56">
        <w:rPr>
          <w:bCs/>
        </w:rPr>
        <w:t>GIÁ TOUR BAO GỒM</w:t>
      </w:r>
    </w:p>
    <w:p w14:paraId="1727C294" w14:textId="77777777" w:rsidR="00365E56" w:rsidRPr="00365E56" w:rsidRDefault="00365E56" w:rsidP="00365E56">
      <w:pPr>
        <w:jc w:val="both"/>
        <w:rPr>
          <w:bCs/>
        </w:rPr>
      </w:pPr>
      <w:r w:rsidRPr="00365E56">
        <w:rPr>
          <w:bCs/>
        </w:rPr>
        <w:t>Xe Shuttle đưa đón khứ hồi: Hà Nội – Hạ Long – Hà Nội.Nước trái cây tươi chào đón đoàn khi làm thủ tục nhận phòng02 đêm nghỉ tại Du thuyền Golden Cruise 5 sao.Các bữa ăn theo hành trình 3 ngày 2 đêm của du thuyềnThuyền nan thăm quan Hang Luồn ( khoảng 30 - 45 phút )Vé thăm quan + vé ngủ đêm trên vịnh Hạ Long.Hướng dẫn viên phục vụ đoàn theo hành trìnhDậy thái cực quyền + dậy nấu ănTrà, cà phê, nước suối phục vụ theo hành trình.Bảo hiểm du lịch trên du thuyền.02 chai nước/01 phòng</w:t>
      </w:r>
    </w:p>
    <w:p w14:paraId="6B606401" w14:textId="77777777" w:rsidR="00365E56" w:rsidRPr="00365E56" w:rsidRDefault="00365E56" w:rsidP="00365E56">
      <w:pPr>
        <w:jc w:val="both"/>
        <w:rPr>
          <w:bCs/>
        </w:rPr>
      </w:pPr>
      <w:r w:rsidRPr="00365E56">
        <w:rPr>
          <w:bCs/>
        </w:rPr>
        <w:t>GIÁ TOUR KHÔNG BAO GỒM</w:t>
      </w:r>
    </w:p>
    <w:p w14:paraId="6BE97C10" w14:textId="77777777" w:rsidR="00365E56" w:rsidRPr="00365E56" w:rsidRDefault="00365E56" w:rsidP="00365E56">
      <w:pPr>
        <w:jc w:val="both"/>
        <w:rPr>
          <w:bCs/>
        </w:rPr>
      </w:pPr>
      <w:r w:rsidRPr="00365E56">
        <w:rPr>
          <w:bCs/>
        </w:rPr>
        <w:t>Dịch vụ chăm sóc sắc đẹpChèo thuyền kayak tại khu vực hang Sáng + Hang Tối.Các chi phí cá nhân: Điện thoại, giặt là và các đồ uống cá nhân tự gọiCác chi phí khác không được liệt kê trong phần dịch vụ bao gồm.</w:t>
      </w:r>
    </w:p>
    <w:p w14:paraId="77495BD5" w14:textId="77777777" w:rsidR="00365E56" w:rsidRPr="00365E56" w:rsidRDefault="00365E56" w:rsidP="00365E56">
      <w:pPr>
        <w:jc w:val="both"/>
        <w:rPr>
          <w:bCs/>
        </w:rPr>
      </w:pPr>
      <w:r w:rsidRPr="00365E56">
        <w:rPr>
          <w:bCs/>
        </w:rPr>
        <w:t>GHI CHÚ</w:t>
      </w:r>
    </w:p>
    <w:p w14:paraId="5454FB7B" w14:textId="77777777" w:rsidR="00365E56" w:rsidRPr="00365E56" w:rsidRDefault="00365E56" w:rsidP="00365E56">
      <w:pPr>
        <w:jc w:val="both"/>
        <w:rPr>
          <w:bCs/>
        </w:rPr>
      </w:pPr>
      <w:r w:rsidRPr="00365E56">
        <w:rPr>
          <w:bCs/>
        </w:rPr>
        <w:t>GIÁ DÀNH CHO TRẺ EM:</w:t>
      </w:r>
    </w:p>
    <w:p w14:paraId="5B407653" w14:textId="77777777" w:rsidR="00365E56" w:rsidRPr="00365E56" w:rsidRDefault="00365E56" w:rsidP="00365E56">
      <w:pPr>
        <w:jc w:val="both"/>
        <w:rPr>
          <w:bCs/>
        </w:rPr>
      </w:pPr>
    </w:p>
    <w:p w14:paraId="495E104F" w14:textId="5308236B" w:rsidR="00AE3051" w:rsidRPr="00AE3051" w:rsidRDefault="00365E56" w:rsidP="00365E56">
      <w:pPr>
        <w:jc w:val="both"/>
        <w:rPr>
          <w:bCs/>
        </w:rPr>
      </w:pPr>
      <w:r w:rsidRPr="00365E56">
        <w:rPr>
          <w:bCs/>
        </w:rPr>
        <w:t>Trẻ em từ 01 - 04 tuổi tuổi được miễn phí. Áp dụng cho 1 trẻ em/02 người lớn ở 1 phòng. Từ trẻ em thứ 2 tính 50% giá người lớn.Trẻ em từ 5-10 tuổi tính 50% nếu ngủ chung giường với bố mẹ, tính 75% nếu ngủ riêng giường. ( nếu 02 cháu từ 5-10 tuổi muốn ngủ riêng phòng thì tính 75% giá tour người lớn )Trẻ em từ 11 tuổi tính giá người lớn.</w:t>
      </w:r>
    </w:p>
    <w:sectPr w:rsidR="00AE3051" w:rsidRPr="00AE3051" w:rsidSect="0082754C">
      <w:headerReference w:type="even" r:id="rId8"/>
      <w:footerReference w:type="default" r:id="rId9"/>
      <w:headerReference w:type="first" r:id="rId10"/>
      <w:pgSz w:w="15120" w:h="10440" w:orient="landscape" w:code="7"/>
      <w:pgMar w:top="284" w:right="803" w:bottom="426" w:left="993" w:header="432" w:footer="576" w:gutter="0"/>
      <w:pgBorders w:offsetFrom="page">
        <w:top w:val="thinThickLargeGap" w:sz="24" w:space="24" w:color="auto"/>
        <w:left w:val="thinThickLargeGap" w:sz="24" w:space="24" w:color="auto"/>
        <w:bottom w:val="thinThickLargeGap" w:sz="24" w:space="24" w:color="auto"/>
        <w:right w:val="thinThickLarge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DA182" w14:textId="77777777" w:rsidR="008D4321" w:rsidRDefault="008D4321">
      <w:r>
        <w:separator/>
      </w:r>
    </w:p>
  </w:endnote>
  <w:endnote w:type="continuationSeparator" w:id="0">
    <w:p w14:paraId="696C319E" w14:textId="77777777" w:rsidR="008D4321" w:rsidRDefault="008D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sdtPr>
    <w:sdtEndPr/>
    <w:sdtContent>
      <w:p w14:paraId="753DA8A5" w14:textId="77777777" w:rsidR="001241A1" w:rsidRDefault="001241A1">
        <w:pPr>
          <w:pStyle w:val="Footer"/>
        </w:pPr>
        <w:r>
          <w:t>[Type text]</w:t>
        </w:r>
      </w:p>
    </w:sdtContent>
  </w:sdt>
  <w:p w14:paraId="597BC3B7" w14:textId="77777777" w:rsidR="004B0426" w:rsidRPr="004E3514" w:rsidRDefault="008D4321" w:rsidP="004E3514">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982CD" w14:textId="77777777" w:rsidR="008D4321" w:rsidRDefault="008D4321">
      <w:r>
        <w:separator/>
      </w:r>
    </w:p>
  </w:footnote>
  <w:footnote w:type="continuationSeparator" w:id="0">
    <w:p w14:paraId="4D2F42FA" w14:textId="77777777" w:rsidR="008D4321" w:rsidRDefault="008D4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823E6" w14:textId="77777777" w:rsidR="002120C1" w:rsidRPr="002120C1" w:rsidRDefault="00A5497A">
    <w:pPr>
      <w:pStyle w:val="Header"/>
      <w:jc w:val="center"/>
      <w:rPr>
        <w:color w:val="2E74B5" w:themeColor="accent1" w:themeShade="BF"/>
      </w:rPr>
    </w:pPr>
    <w:r>
      <w:rPr>
        <w:noProof/>
      </w:rPr>
      <mc:AlternateContent>
        <mc:Choice Requires="wpg">
          <w:drawing>
            <wp:anchor distT="0" distB="0" distL="114300" distR="114300" simplePos="0" relativeHeight="251660288" behindDoc="0" locked="0" layoutInCell="1" allowOverlap="1" wp14:anchorId="36192C30" wp14:editId="7EC0FBBC">
              <wp:simplePos x="0" y="0"/>
              <mc:AlternateContent>
                <mc:Choice Requires="wp14">
                  <wp:positionH relativeFrom="page">
                    <wp14:pctPosHOffset>50000</wp14:pctPosHOffset>
                  </wp:positionH>
                </mc:Choice>
                <mc:Fallback>
                  <wp:positionH relativeFrom="page">
                    <wp:posOffset>4800600</wp:posOffset>
                  </wp:positionH>
                </mc:Fallback>
              </mc:AlternateContent>
              <wp:positionV relativeFrom="page">
                <wp:align>top</wp:align>
              </wp:positionV>
              <wp:extent cx="3902075" cy="982980"/>
              <wp:effectExtent l="57150" t="57150" r="0" b="105410"/>
              <wp:wrapNone/>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2075" cy="982980"/>
                        <a:chOff x="0" y="0"/>
                        <a:chExt cx="3901901" cy="983211"/>
                      </a:xfrm>
                    </wpg:grpSpPr>
                    <wps:wsp>
                      <wps:cNvPr id="466" name="Straight Connector 466"/>
                      <wps:cNvCnPr/>
                      <wps:spPr>
                        <a:xfrm flipH="1" flipV="1">
                          <a:off x="0" y="0"/>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467" name="Oval 467"/>
                      <wps:cNvSpPr/>
                      <wps:spPr>
                        <a:xfrm>
                          <a:off x="2887017" y="70339"/>
                          <a:ext cx="1014884" cy="912872"/>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Lef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w14:anchorId="720915C2" id="Group 465" o:spid="_x0000_s1026" style="position:absolute;margin-left:0;margin-top:0;width:307.25pt;height:77.4pt;z-index:251660288;mso-width-percent:500;mso-height-percent:1000;mso-left-percent:500;mso-position-horizontal-relative:page;mso-position-vertical:top;mso-position-vertical-relative:page;mso-width-percent:500;mso-height-percent:1000;mso-left-percent:500;mso-width-relative:margin;mso-height-relative:top-margin-area" coordsize="39019,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">
              <v:line id="Straight Connector 466" o:spid="_x0000_s1027" style="position:absolute;flip:x y;visibility:visible;mso-wrap-style:square" from="0,0" to="35824,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" filled="t" fillcolor="#9cc2e5 [1940]" strokecolor="#9cc2e5 [1940]" strokeweight=".5pt">
                <v:fill color2="#9cc2e5 [1940]" rotate="t" focusposition=".5,.5" focussize="" colors="0 #b9dafb;.5 #d3e7fc;1 #e9f2fd" focus="100%" type="gradientRadial"/>
                <v:stroke joinstyle="miter"/>
              </v:line>
              <v:oval id="Oval 467" o:spid="_x0000_s1028" style="position:absolute;left:28870;top:703;width:1014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" fillcolor="#9cc2e5 [1940]" stroked="f" strokeweight="1pt">
                <v:fill color2="#9cc2e5 [1940]" rotate="t" focusposition=".5,.5" focussize="" colors="0 #b9dafb;.5 #d3e7fc;1 #e9f2fd" focus="100%" type="gradientRadial"/>
                <v:stroke joinstyle="miter"/>
              </v:oval>
              <w10:wrap anchorx="page" anchory="page"/>
            </v:group>
          </w:pict>
        </mc:Fallback>
      </mc:AlternateContent>
    </w:r>
    <w:sdt>
      <w:sdtPr>
        <w:rPr>
          <w:color w:val="2E74B5" w:themeColor="accent1" w:themeShade="BF"/>
        </w:rPr>
        <w:alias w:val="Title"/>
        <w:id w:val="78131009"/>
        <w:showingPlcHdr/>
        <w:dataBinding w:prefixMappings="xmlns:ns0='http://schemas.openxmlformats.org/package/2006/metadata/core-properties' xmlns:ns1='http://purl.org/dc/elements/1.1/'" w:xpath="/ns0:coreProperties[1]/ns1:title[1]" w:storeItemID="{6C3C8BC8-F283-45AE-878A-BAB7291924A1}"/>
        <w:text/>
      </w:sdtPr>
      <w:sdtEndPr/>
      <w:sdtContent>
        <w:r w:rsidR="002120C1" w:rsidRPr="002120C1">
          <w:rPr>
            <w:color w:val="2E74B5" w:themeColor="accent1" w:themeShade="BF"/>
          </w:rPr>
          <w:t>[Type the document title]</w:t>
        </w:r>
      </w:sdtContent>
    </w:sdt>
  </w:p>
  <w:p w14:paraId="06F5D406" w14:textId="77777777" w:rsidR="002669DC" w:rsidRDefault="002669DC" w:rsidP="002669DC">
    <w:pPr>
      <w:pStyle w:val="z-TopofForm"/>
      <w:jc w:val="left"/>
      <w:rPr>
        <w:rFonts w:ascii="Times New Roman" w:hAnsi="Times New Roman" w:cs="Times New Roman"/>
        <w:b/>
        <w:vanish w:val="0"/>
        <w:color w:val="0070C0"/>
        <w:sz w:val="36"/>
        <w:szCs w:val="36"/>
        <w:u w:val="single"/>
      </w:rPr>
    </w:pPr>
  </w:p>
  <w:p w14:paraId="1FD396C4" w14:textId="77777777" w:rsidR="002669DC" w:rsidRDefault="002669DC" w:rsidP="002669DC">
    <w:r>
      <w:rPr>
        <w:noProof/>
      </w:rPr>
      <w:drawing>
        <wp:anchor distT="0" distB="0" distL="114300" distR="114300" simplePos="0" relativeHeight="251662336" behindDoc="0" locked="0" layoutInCell="1" allowOverlap="1" wp14:anchorId="4C865461" wp14:editId="585FFB75">
          <wp:simplePos x="0" y="0"/>
          <wp:positionH relativeFrom="column">
            <wp:posOffset>-323850</wp:posOffset>
          </wp:positionH>
          <wp:positionV relativeFrom="paragraph">
            <wp:posOffset>116205</wp:posOffset>
          </wp:positionV>
          <wp:extent cx="1914525" cy="1419225"/>
          <wp:effectExtent l="19050" t="0" r="9525" b="0"/>
          <wp:wrapSquare wrapText="bothSides"/>
          <wp:docPr id="5"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914525" cy="1419225"/>
                  </a:xfrm>
                  <a:prstGeom prst="rect">
                    <a:avLst/>
                  </a:prstGeom>
                </pic:spPr>
              </pic:pic>
            </a:graphicData>
          </a:graphic>
        </wp:anchor>
      </w:drawing>
    </w:r>
  </w:p>
  <w:p w14:paraId="134B939B" w14:textId="77777777" w:rsidR="002669DC" w:rsidRDefault="002669DC" w:rsidP="002669DC">
    <w:pPr>
      <w:rPr>
        <w:color w:val="0070C0"/>
        <w:sz w:val="44"/>
        <w:szCs w:val="44"/>
      </w:rPr>
    </w:pPr>
    <w:r w:rsidRPr="009946B3">
      <w:rPr>
        <w:color w:val="0070C0"/>
        <w:sz w:val="36"/>
        <w:szCs w:val="36"/>
      </w:rPr>
      <w:t xml:space="preserve">                               </w:t>
    </w:r>
    <w:r>
      <w:rPr>
        <w:color w:val="0070C0"/>
        <w:sz w:val="36"/>
        <w:szCs w:val="36"/>
      </w:rPr>
      <w:t xml:space="preserve">             </w:t>
    </w:r>
    <w:r>
      <w:rPr>
        <w:color w:val="0070C0"/>
        <w:sz w:val="44"/>
        <w:szCs w:val="44"/>
      </w:rPr>
      <w:t>VNLIFE TRAVEL</w:t>
    </w:r>
  </w:p>
  <w:p w14:paraId="556A4FD7" w14:textId="77777777" w:rsidR="002669DC" w:rsidRPr="00635530" w:rsidRDefault="002669DC" w:rsidP="002669DC">
    <w:pPr>
      <w:rPr>
        <w:color w:val="0070C0"/>
        <w:sz w:val="44"/>
        <w:szCs w:val="44"/>
      </w:rPr>
    </w:pPr>
    <w:r>
      <w:rPr>
        <w:color w:val="0070C0"/>
        <w:sz w:val="44"/>
        <w:szCs w:val="44"/>
      </w:rPr>
      <w:t xml:space="preserve">                         </w:t>
    </w:r>
    <w:r>
      <w:t>Add: 113A Nguyen Huu Canh St., 22 Ward, Binh Thanh Dist., HCMC</w:t>
    </w:r>
  </w:p>
  <w:p w14:paraId="6A85BD3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Office:  107 Pham Ngu Lao St., District 1., HCMC                                </w:t>
    </w:r>
  </w:p>
  <w:p w14:paraId="27B936E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24/2</w:t>
    </w:r>
    <w:r>
      <w:rPr>
        <w:rFonts w:ascii="Times New Roman" w:hAnsi="Times New Roman" w:cs="Times New Roman"/>
        <w:vanish w:val="0"/>
        <w:sz w:val="24"/>
        <w:szCs w:val="24"/>
      </w:rPr>
      <w:t>4</w:t>
    </w:r>
    <w:r w:rsidRPr="00D83190">
      <w:rPr>
        <w:rFonts w:ascii="Times New Roman" w:hAnsi="Times New Roman" w:cs="Times New Roman"/>
        <w:vanish w:val="0"/>
        <w:sz w:val="24"/>
        <w:szCs w:val="24"/>
      </w:rPr>
      <w:t xml:space="preserve"> Service:  (+84</w:t>
    </w:r>
    <w:r>
      <w:rPr>
        <w:rFonts w:ascii="Times New Roman" w:hAnsi="Times New Roman" w:cs="Times New Roman"/>
        <w:vanish w:val="0"/>
        <w:sz w:val="24"/>
        <w:szCs w:val="24"/>
      </w:rPr>
      <w:t xml:space="preserve"> – 3) 35124695   </w:t>
    </w:r>
  </w:p>
  <w:p w14:paraId="077C3E26"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 xml:space="preserve">Hotline: +84  </w:t>
    </w:r>
    <w:r>
      <w:rPr>
        <w:rFonts w:ascii="Times New Roman" w:hAnsi="Times New Roman" w:cs="Times New Roman"/>
        <w:vanish w:val="0"/>
        <w:sz w:val="24"/>
        <w:szCs w:val="24"/>
      </w:rPr>
      <w:t xml:space="preserve">0936.02.09.78 – 01212.77.9090 – 0972.38.15.48  </w:t>
    </w:r>
  </w:p>
  <w:p w14:paraId="4468DF71"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Email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w:t>
    </w:r>
    <w:r>
      <w:rPr>
        <w:rFonts w:ascii="Times New Roman" w:hAnsi="Times New Roman" w:cs="Times New Roman"/>
        <w:vanish w:val="0"/>
        <w:sz w:val="24"/>
        <w:szCs w:val="24"/>
      </w:rPr>
      <w:t xml:space="preserve"> </w:t>
    </w:r>
    <w:hyperlink r:id="rId2" w:history="1">
      <w:r w:rsidRPr="00F73AA5">
        <w:rPr>
          <w:rStyle w:val="Hyperlink"/>
          <w:rFonts w:ascii="Times New Roman" w:hAnsi="Times New Roman" w:cs="Times New Roman"/>
          <w:vanish w:val="0"/>
          <w:sz w:val="24"/>
          <w:szCs w:val="24"/>
        </w:rPr>
        <w:t>bookingmekongcruises@gmail.com</w:t>
      </w:r>
    </w:hyperlink>
    <w:r>
      <w:rPr>
        <w:vanish w:val="0"/>
      </w:rPr>
      <w:t xml:space="preserve"> – </w:t>
    </w:r>
    <w:hyperlink r:id="rId3" w:history="1">
      <w:r w:rsidRPr="00657478">
        <w:rPr>
          <w:rStyle w:val="Hyperlink"/>
          <w:rFonts w:ascii="Times New Roman" w:hAnsi="Times New Roman" w:cs="Times New Roman"/>
          <w:vanish w:val="0"/>
          <w:sz w:val="24"/>
          <w:szCs w:val="24"/>
        </w:rPr>
        <w:t>salemekongcruises@gmail.com</w:t>
      </w:r>
    </w:hyperlink>
    <w:r>
      <w:rPr>
        <w:rFonts w:ascii="Times New Roman" w:hAnsi="Times New Roman" w:cs="Times New Roman"/>
        <w:vanish w:val="0"/>
        <w:sz w:val="24"/>
        <w:szCs w:val="24"/>
      </w:rPr>
      <w:t xml:space="preserve"> - </w:t>
    </w:r>
    <w:hyperlink r:id="rId4" w:history="1">
      <w:r w:rsidRPr="00657478">
        <w:rPr>
          <w:rStyle w:val="Hyperlink"/>
          <w:rFonts w:ascii="Times New Roman" w:hAnsi="Times New Roman" w:cs="Times New Roman"/>
          <w:vanish w:val="0"/>
          <w:sz w:val="24"/>
          <w:szCs w:val="24"/>
        </w:rPr>
        <w:t>kdlifeviet@gmail.com</w:t>
      </w:r>
    </w:hyperlink>
    <w:r>
      <w:rPr>
        <w:color w:val="5B6270"/>
        <w:sz w:val="18"/>
        <w:szCs w:val="18"/>
      </w:rPr>
      <w:t>bookingmekongcruises@gmail.com bookingmekongcruises@gmail.com</w:t>
    </w:r>
  </w:p>
  <w:p w14:paraId="0650CF44" w14:textId="77777777" w:rsidR="002669DC" w:rsidRPr="00705ED5" w:rsidRDefault="002669DC" w:rsidP="002669DC">
    <w:pPr>
      <w:pStyle w:val="z-TopofForm"/>
      <w:pBdr>
        <w:bottom w:val="single" w:sz="6" w:space="6" w:color="auto"/>
      </w:pBdr>
      <w:jc w:val="left"/>
      <w:rPr>
        <w:rFonts w:ascii="Times New Roman" w:hAnsi="Times New Roman" w:cs="Times New Roman"/>
        <w:vanish w:val="0"/>
        <w:sz w:val="24"/>
        <w:szCs w:val="24"/>
      </w:rPr>
    </w:pPr>
    <w:r w:rsidRPr="000E3C8A">
      <w:rPr>
        <w:rFonts w:ascii="Times New Roman" w:hAnsi="Times New Roman" w:cs="Times New Roman"/>
        <w:vanish w:val="0"/>
        <w:sz w:val="24"/>
        <w:szCs w:val="24"/>
      </w:rPr>
      <w:t xml:space="preserve">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Website : </w:t>
    </w:r>
    <w:hyperlink r:id="rId5" w:history="1">
      <w:r w:rsidRPr="00F73AA5">
        <w:rPr>
          <w:rStyle w:val="Hyperlink"/>
          <w:rFonts w:ascii="Times New Roman" w:hAnsi="Times New Roman" w:cs="Times New Roman"/>
          <w:vanish w:val="0"/>
          <w:sz w:val="24"/>
          <w:szCs w:val="24"/>
        </w:rPr>
        <w:t>http://mekongcruises.vn/</w:t>
      </w:r>
    </w:hyperlink>
  </w:p>
  <w:p w14:paraId="652C15AE" w14:textId="77777777" w:rsidR="002120C1" w:rsidRDefault="0021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FCA2" w14:textId="77777777" w:rsidR="00921418" w:rsidRDefault="00921418" w:rsidP="009E2C6A">
    <w:pPr>
      <w:rPr>
        <w:b/>
        <w:color w:val="FF0000"/>
        <w:sz w:val="28"/>
        <w:szCs w:val="28"/>
      </w:rPr>
    </w:pPr>
    <w:r>
      <w:rPr>
        <w:noProof/>
        <w:color w:val="0070C0"/>
        <w:sz w:val="28"/>
        <w:szCs w:val="28"/>
      </w:rPr>
      <w:drawing>
        <wp:anchor distT="0" distB="0" distL="114300" distR="114300" simplePos="0" relativeHeight="251666432" behindDoc="0" locked="0" layoutInCell="1" allowOverlap="1" wp14:anchorId="753E98C2" wp14:editId="6F8C2869">
          <wp:simplePos x="0" y="0"/>
          <wp:positionH relativeFrom="column">
            <wp:posOffset>-74295</wp:posOffset>
          </wp:positionH>
          <wp:positionV relativeFrom="paragraph">
            <wp:posOffset>121920</wp:posOffset>
          </wp:positionV>
          <wp:extent cx="1706880" cy="75438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06880" cy="754380"/>
                  </a:xfrm>
                  <a:prstGeom prst="rect">
                    <a:avLst/>
                  </a:prstGeom>
                </pic:spPr>
              </pic:pic>
            </a:graphicData>
          </a:graphic>
          <wp14:sizeRelH relativeFrom="page">
            <wp14:pctWidth>0</wp14:pctWidth>
          </wp14:sizeRelH>
          <wp14:sizeRelV relativeFrom="page">
            <wp14:pctHeight>0</wp14:pctHeight>
          </wp14:sizeRelV>
        </wp:anchor>
      </w:drawing>
    </w:r>
    <w:r w:rsidR="009E2C6A">
      <w:rPr>
        <w:b/>
        <w:color w:val="FF0000"/>
        <w:sz w:val="28"/>
        <w:szCs w:val="28"/>
      </w:rPr>
      <w:t xml:space="preserve">                                                                               </w:t>
    </w:r>
  </w:p>
  <w:p w14:paraId="4B0682BB" w14:textId="77777777" w:rsidR="002669DC" w:rsidRPr="00EE270F" w:rsidRDefault="00EB5544" w:rsidP="00921418">
    <w:pPr>
      <w:jc w:val="center"/>
      <w:rPr>
        <w:color w:val="0070C0"/>
        <w:sz w:val="28"/>
        <w:szCs w:val="28"/>
      </w:rPr>
    </w:pPr>
    <w:r>
      <w:rPr>
        <w:b/>
        <w:color w:val="FF0000"/>
        <w:sz w:val="28"/>
        <w:szCs w:val="28"/>
      </w:rPr>
      <w:t xml:space="preserve">              </w:t>
    </w:r>
    <w:r w:rsidR="00E72D07">
      <w:rPr>
        <w:b/>
        <w:color w:val="FF0000"/>
        <w:sz w:val="28"/>
        <w:szCs w:val="28"/>
      </w:rPr>
      <w:t xml:space="preserve"> </w:t>
    </w:r>
    <w:r w:rsidR="00921418">
      <w:rPr>
        <w:b/>
        <w:color w:val="FF0000"/>
        <w:sz w:val="28"/>
        <w:szCs w:val="28"/>
      </w:rPr>
      <w:t>VIETNAM TO TRAVEL</w:t>
    </w:r>
  </w:p>
  <w:p w14:paraId="53D21C65" w14:textId="77777777" w:rsidR="00E961F1" w:rsidRPr="00EE270F" w:rsidRDefault="00EB5544" w:rsidP="00393738">
    <w:pPr>
      <w:jc w:val="center"/>
      <w:rPr>
        <w:color w:val="0070C0"/>
        <w:sz w:val="22"/>
        <w:szCs w:val="22"/>
      </w:rPr>
    </w:pPr>
    <w:r>
      <w:rPr>
        <w:b/>
        <w:color w:val="0070C0"/>
        <w:sz w:val="22"/>
        <w:szCs w:val="22"/>
      </w:rPr>
      <w:t xml:space="preserve">                     </w:t>
    </w:r>
    <w:r w:rsidR="00E961F1" w:rsidRPr="00EE270F">
      <w:rPr>
        <w:b/>
        <w:color w:val="0070C0"/>
        <w:sz w:val="22"/>
        <w:szCs w:val="22"/>
      </w:rPr>
      <w:t>Sale Office:</w:t>
    </w:r>
    <w:r w:rsidR="00440A25">
      <w:rPr>
        <w:color w:val="0070C0"/>
        <w:sz w:val="22"/>
        <w:szCs w:val="22"/>
      </w:rPr>
      <w:t xml:space="preserve"> No: 10, Street 7A, An Phu Warrd</w:t>
    </w:r>
    <w:r w:rsidR="00E961F1" w:rsidRPr="00EE270F">
      <w:rPr>
        <w:color w:val="0070C0"/>
        <w:sz w:val="22"/>
        <w:szCs w:val="22"/>
      </w:rPr>
      <w:t>,</w:t>
    </w:r>
    <w:r w:rsidR="00440A25">
      <w:rPr>
        <w:color w:val="0070C0"/>
        <w:sz w:val="22"/>
        <w:szCs w:val="22"/>
      </w:rPr>
      <w:t xml:space="preserve"> District 2</w:t>
    </w:r>
    <w:r w:rsidR="00E961F1" w:rsidRPr="00EE270F">
      <w:rPr>
        <w:color w:val="0070C0"/>
        <w:sz w:val="22"/>
        <w:szCs w:val="22"/>
      </w:rPr>
      <w:t>, HCMC</w:t>
    </w:r>
  </w:p>
  <w:p w14:paraId="3E982E13" w14:textId="0171D8F7" w:rsidR="00EB5544" w:rsidRDefault="00EB5544" w:rsidP="00EB5544">
    <w:pPr>
      <w:pStyle w:val="z-TopofForm"/>
      <w:pBdr>
        <w:bottom w:val="single" w:sz="6" w:space="0" w:color="auto"/>
      </w:pBdr>
      <w:rPr>
        <w:rFonts w:ascii="Times New Roman" w:hAnsi="Times New Roman" w:cs="Times New Roman"/>
        <w:vanish w:val="0"/>
        <w:sz w:val="22"/>
        <w:szCs w:val="22"/>
      </w:rPr>
    </w:pPr>
    <w:r>
      <w:rPr>
        <w:rFonts w:ascii="Times New Roman" w:hAnsi="Times New Roman" w:cs="Times New Roman"/>
        <w:b/>
        <w:vanish w:val="0"/>
        <w:sz w:val="22"/>
        <w:szCs w:val="22"/>
      </w:rPr>
      <w:t xml:space="preserve">                                   </w:t>
    </w:r>
    <w:r w:rsidR="00EE270F">
      <w:rPr>
        <w:rFonts w:ascii="Times New Roman" w:hAnsi="Times New Roman" w:cs="Times New Roman"/>
        <w:b/>
        <w:vanish w:val="0"/>
        <w:sz w:val="22"/>
        <w:szCs w:val="22"/>
      </w:rPr>
      <w:t>24/24</w:t>
    </w:r>
    <w:r w:rsidR="002669DC" w:rsidRPr="00EE270F">
      <w:rPr>
        <w:rFonts w:ascii="Times New Roman" w:hAnsi="Times New Roman" w:cs="Times New Roman"/>
        <w:b/>
        <w:vanish w:val="0"/>
        <w:sz w:val="22"/>
        <w:szCs w:val="22"/>
      </w:rPr>
      <w:t>:</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( 84-8) 62817466 </w:t>
    </w:r>
    <w:r w:rsidR="00E961F1" w:rsidRPr="00EE270F">
      <w:rPr>
        <w:rFonts w:ascii="Tahoma" w:hAnsi="Tahoma" w:cs="Tahoma"/>
        <w:vanish w:val="0"/>
        <w:color w:val="454545"/>
        <w:sz w:val="22"/>
        <w:szCs w:val="22"/>
      </w:rPr>
      <w:t>028.</w:t>
    </w:r>
    <w:r w:rsidR="00440A25">
      <w:rPr>
        <w:rFonts w:ascii="Tahoma" w:hAnsi="Tahoma" w:cs="Tahoma"/>
        <w:vanish w:val="0"/>
        <w:color w:val="454545"/>
        <w:sz w:val="22"/>
        <w:szCs w:val="22"/>
      </w:rPr>
      <w:t>36368576</w:t>
    </w:r>
    <w:r w:rsidR="00230C43" w:rsidRPr="00EE270F">
      <w:rPr>
        <w:rFonts w:ascii="Tahoma" w:hAnsi="Tahoma" w:cs="Tahoma"/>
        <w:vanish w:val="0"/>
        <w:color w:val="454545"/>
        <w:sz w:val="22"/>
        <w:szCs w:val="22"/>
      </w:rPr>
      <w:t xml:space="preserve"> </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w:t>
    </w:r>
    <w:r w:rsidR="00E961F1" w:rsidRPr="00EE270F">
      <w:rPr>
        <w:rFonts w:ascii="Times New Roman" w:hAnsi="Times New Roman" w:cs="Times New Roman"/>
        <w:vanish w:val="0"/>
        <w:sz w:val="22"/>
        <w:szCs w:val="22"/>
      </w:rPr>
      <w:t>Hotline: +84 913175.068</w:t>
    </w:r>
    <w:r w:rsidR="00440A25">
      <w:rPr>
        <w:rFonts w:ascii="Times New Roman" w:hAnsi="Times New Roman" w:cs="Times New Roman"/>
        <w:vanish w:val="0"/>
        <w:sz w:val="22"/>
        <w:szCs w:val="22"/>
      </w:rPr>
      <w:t xml:space="preserve"> </w:t>
    </w:r>
  </w:p>
  <w:p w14:paraId="0718587F" w14:textId="42EC4CA7" w:rsidR="007405B5" w:rsidRPr="00EB5544" w:rsidRDefault="00EB5544" w:rsidP="007405B5">
    <w:pPr>
      <w:pStyle w:val="z-TopofForm"/>
      <w:pBdr>
        <w:bottom w:val="single" w:sz="6" w:space="0" w:color="auto"/>
      </w:pBdr>
      <w:jc w:val="left"/>
      <w:rPr>
        <w:rFonts w:ascii="Times New Roman" w:hAnsi="Times New Roman" w:cs="Times New Roman"/>
        <w:vanish w:val="0"/>
        <w:sz w:val="22"/>
        <w:szCs w:val="22"/>
      </w:rPr>
    </w:pPr>
    <w:r>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r w:rsidR="00393738" w:rsidRPr="00EE270F">
      <w:rPr>
        <w:rFonts w:ascii="Times New Roman" w:hAnsi="Times New Roman" w:cs="Times New Roman"/>
        <w:b/>
        <w:vanish w:val="0"/>
        <w:sz w:val="22"/>
        <w:szCs w:val="22"/>
      </w:rPr>
      <w:t>Email</w:t>
    </w:r>
    <w:r w:rsidR="002669DC" w:rsidRPr="00EE270F">
      <w:rPr>
        <w:rFonts w:ascii="Times New Roman" w:hAnsi="Times New Roman" w:cs="Times New Roman"/>
        <w:b/>
        <w:vanish w:val="0"/>
        <w:sz w:val="22"/>
        <w:szCs w:val="22"/>
      </w:rPr>
      <w:t>:</w:t>
    </w:r>
    <w:r w:rsidR="00393738" w:rsidRPr="00EE270F">
      <w:rPr>
        <w:rFonts w:ascii="Times New Roman" w:hAnsi="Times New Roman" w:cs="Times New Roman"/>
        <w:vanish w:val="0"/>
        <w:sz w:val="22"/>
        <w:szCs w:val="22"/>
      </w:rPr>
      <w:t xml:space="preserve"> </w:t>
    </w:r>
    <w:hyperlink r:id="rId2" w:history="1">
      <w:r w:rsidR="00D54BDB" w:rsidRPr="002632A2">
        <w:rPr>
          <w:rStyle w:val="Hyperlink"/>
          <w:rFonts w:ascii="Times New Roman" w:hAnsi="Times New Roman" w:cs="Times New Roman"/>
          <w:vanish w:val="0"/>
          <w:sz w:val="22"/>
          <w:szCs w:val="22"/>
        </w:rPr>
        <w:t>sales@vietnamtotravel.com</w:t>
      </w:r>
    </w:hyperlink>
    <w:r w:rsidR="002669DC" w:rsidRPr="00EE270F">
      <w:rPr>
        <w:rFonts w:ascii="Times New Roman" w:hAnsi="Times New Roman" w:cs="Times New Roman"/>
        <w:vanish w:val="0"/>
        <w:sz w:val="22"/>
        <w:szCs w:val="22"/>
      </w:rPr>
      <w:t xml:space="preserve"> </w:t>
    </w:r>
    <w:r w:rsidR="007405B5" w:rsidRPr="00EE270F">
      <w:rPr>
        <w:rFonts w:ascii="Times New Roman" w:hAnsi="Times New Roman" w:cs="Times New Roman"/>
        <w:b/>
        <w:vanish w:val="0"/>
        <w:sz w:val="22"/>
        <w:szCs w:val="22"/>
      </w:rPr>
      <w:t>Website:</w:t>
    </w:r>
    <w:r w:rsidR="007405B5" w:rsidRPr="00EE270F">
      <w:rPr>
        <w:rFonts w:ascii="Times New Roman" w:hAnsi="Times New Roman" w:cs="Times New Roman"/>
        <w:vanish w:val="0"/>
        <w:sz w:val="22"/>
        <w:szCs w:val="22"/>
      </w:rPr>
      <w:t xml:space="preserve"> </w:t>
    </w:r>
    <w:r w:rsidR="007405B5" w:rsidRPr="00EE270F">
      <w:rPr>
        <w:rStyle w:val="Hyperlink"/>
        <w:rFonts w:ascii="Times New Roman" w:hAnsi="Times New Roman" w:cs="Times New Roman"/>
        <w:vanish w:val="0"/>
        <w:sz w:val="22"/>
        <w:szCs w:val="22"/>
      </w:rPr>
      <w:t>http://</w:t>
    </w:r>
    <w:r w:rsidR="007405B5">
      <w:rPr>
        <w:rStyle w:val="Hyperlink"/>
        <w:rFonts w:ascii="Times New Roman" w:hAnsi="Times New Roman" w:cs="Times New Roman"/>
        <w:vanish w:val="0"/>
        <w:sz w:val="22"/>
        <w:szCs w:val="22"/>
      </w:rPr>
      <w:t>vietnamtotravel</w:t>
    </w:r>
    <w:r w:rsidR="007405B5" w:rsidRPr="00EE270F">
      <w:rPr>
        <w:rStyle w:val="Hyperlink"/>
        <w:rFonts w:ascii="Times New Roman" w:hAnsi="Times New Roman" w:cs="Times New Roman"/>
        <w:vanish w:val="0"/>
        <w:sz w:val="22"/>
        <w:szCs w:val="22"/>
      </w:rPr>
      <w:t>.com</w:t>
    </w:r>
    <w:r w:rsidR="007405B5">
      <w:rPr>
        <w:rStyle w:val="Hyperlink"/>
        <w:rFonts w:ascii="Times New Roman" w:hAnsi="Times New Roman" w:cs="Times New Roman"/>
        <w:vanish w:val="0"/>
        <w:sz w:val="24"/>
        <w:szCs w:val="24"/>
      </w:rPr>
      <w:t>/</w:t>
    </w:r>
  </w:p>
  <w:p w14:paraId="170B6391" w14:textId="187AE4EA" w:rsidR="00A70DE6" w:rsidRPr="00EB5544" w:rsidRDefault="002669DC" w:rsidP="00EB5544">
    <w:pPr>
      <w:pStyle w:val="z-TopofForm"/>
      <w:pBdr>
        <w:bottom w:val="single" w:sz="6" w:space="0" w:color="auto"/>
      </w:pBdr>
      <w:jc w:val="left"/>
      <w:rPr>
        <w:rFonts w:ascii="Times New Roman" w:hAnsi="Times New Roman" w:cs="Times New Roman"/>
        <w:vanish w:val="0"/>
        <w:sz w:val="22"/>
        <w:szCs w:val="22"/>
      </w:rPr>
    </w:pPr>
    <w:r w:rsidRPr="00EE270F">
      <w:rPr>
        <w:color w:val="5B6270"/>
        <w:sz w:val="22"/>
        <w:szCs w:val="22"/>
      </w:rPr>
      <w:t xml:space="preserve">bookingmekongcruises@gmail.com </w:t>
    </w:r>
    <w:hyperlink r:id="rId3" w:history="1">
      <w:r w:rsidR="00EB5544" w:rsidRPr="00FD0241">
        <w:rPr>
          <w:rStyle w:val="Hyperlink"/>
          <w:sz w:val="22"/>
          <w:szCs w:val="22"/>
        </w:rPr>
        <w:t>bookingmekongcruises@gmail.com</w:t>
      </w:r>
    </w:hyperlink>
    <w:r w:rsidR="00EB5544">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6F04"/>
    <w:multiLevelType w:val="multilevel"/>
    <w:tmpl w:val="901A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CBB"/>
    <w:multiLevelType w:val="hybridMultilevel"/>
    <w:tmpl w:val="9B3E34F2"/>
    <w:lvl w:ilvl="0" w:tplc="F76A331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43650"/>
    <w:multiLevelType w:val="hybridMultilevel"/>
    <w:tmpl w:val="8A149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76B22"/>
    <w:multiLevelType w:val="hybridMultilevel"/>
    <w:tmpl w:val="63CA9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F0CC8"/>
    <w:multiLevelType w:val="hybridMultilevel"/>
    <w:tmpl w:val="91588A26"/>
    <w:lvl w:ilvl="0" w:tplc="A6BC114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A5282"/>
    <w:multiLevelType w:val="hybridMultilevel"/>
    <w:tmpl w:val="C0E22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B2E72"/>
    <w:multiLevelType w:val="hybridMultilevel"/>
    <w:tmpl w:val="9B988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7044C"/>
    <w:multiLevelType w:val="multilevel"/>
    <w:tmpl w:val="325A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96165"/>
    <w:multiLevelType w:val="multilevel"/>
    <w:tmpl w:val="533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323FB"/>
    <w:multiLevelType w:val="hybridMultilevel"/>
    <w:tmpl w:val="8D543AC4"/>
    <w:lvl w:ilvl="0" w:tplc="9FE6D94A">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0638A"/>
    <w:multiLevelType w:val="hybridMultilevel"/>
    <w:tmpl w:val="39B076F8"/>
    <w:lvl w:ilvl="0" w:tplc="4DF04302">
      <w:numFmt w:val="bullet"/>
      <w:lvlText w:val="-"/>
      <w:lvlJc w:val="left"/>
      <w:pPr>
        <w:ind w:left="1080" w:hanging="360"/>
      </w:pPr>
      <w:rPr>
        <w:rFonts w:ascii="Calibri Light" w:eastAsia="Times New Roman" w:hAnsi="Calibri Light"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7E746A"/>
    <w:multiLevelType w:val="hybridMultilevel"/>
    <w:tmpl w:val="FAEAAFFE"/>
    <w:lvl w:ilvl="0" w:tplc="406CDCB0">
      <w:numFmt w:val="bullet"/>
      <w:lvlText w:val="-"/>
      <w:lvlJc w:val="left"/>
      <w:pPr>
        <w:ind w:left="1440" w:hanging="360"/>
      </w:pPr>
      <w:rPr>
        <w:rFonts w:ascii="Calibri Light" w:eastAsia="Times New Roman" w:hAnsi="Calibri Light" w:cstheme="maj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8035AD"/>
    <w:multiLevelType w:val="multilevel"/>
    <w:tmpl w:val="E31A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777AB"/>
    <w:multiLevelType w:val="hybridMultilevel"/>
    <w:tmpl w:val="95184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A6137"/>
    <w:multiLevelType w:val="multilevel"/>
    <w:tmpl w:val="93EC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E7B62"/>
    <w:multiLevelType w:val="multilevel"/>
    <w:tmpl w:val="7500E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B34447"/>
    <w:multiLevelType w:val="multilevel"/>
    <w:tmpl w:val="2F6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02D89"/>
    <w:multiLevelType w:val="multilevel"/>
    <w:tmpl w:val="5BD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65E3C"/>
    <w:multiLevelType w:val="multilevel"/>
    <w:tmpl w:val="BEC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02E82"/>
    <w:multiLevelType w:val="hybridMultilevel"/>
    <w:tmpl w:val="F7CAA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B7095"/>
    <w:multiLevelType w:val="hybridMultilevel"/>
    <w:tmpl w:val="524A5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725B6"/>
    <w:multiLevelType w:val="multilevel"/>
    <w:tmpl w:val="0578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E6100"/>
    <w:multiLevelType w:val="multilevel"/>
    <w:tmpl w:val="F5FC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AD0B63"/>
    <w:multiLevelType w:val="hybridMultilevel"/>
    <w:tmpl w:val="56788D1E"/>
    <w:lvl w:ilvl="0" w:tplc="FB12824E">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D3F9A"/>
    <w:multiLevelType w:val="hybridMultilevel"/>
    <w:tmpl w:val="76923D02"/>
    <w:lvl w:ilvl="0" w:tplc="6FEAE99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3"/>
  </w:num>
  <w:num w:numId="4">
    <w:abstractNumId w:val="4"/>
  </w:num>
  <w:num w:numId="5">
    <w:abstractNumId w:val="9"/>
  </w:num>
  <w:num w:numId="6">
    <w:abstractNumId w:val="10"/>
  </w:num>
  <w:num w:numId="7">
    <w:abstractNumId w:val="11"/>
  </w:num>
  <w:num w:numId="8">
    <w:abstractNumId w:val="1"/>
  </w:num>
  <w:num w:numId="9">
    <w:abstractNumId w:val="24"/>
  </w:num>
  <w:num w:numId="10">
    <w:abstractNumId w:val="13"/>
  </w:num>
  <w:num w:numId="11">
    <w:abstractNumId w:val="2"/>
  </w:num>
  <w:num w:numId="12">
    <w:abstractNumId w:val="20"/>
  </w:num>
  <w:num w:numId="13">
    <w:abstractNumId w:val="0"/>
  </w:num>
  <w:num w:numId="14">
    <w:abstractNumId w:val="3"/>
  </w:num>
  <w:num w:numId="15">
    <w:abstractNumId w:val="8"/>
  </w:num>
  <w:num w:numId="16">
    <w:abstractNumId w:val="21"/>
  </w:num>
  <w:num w:numId="17">
    <w:abstractNumId w:val="18"/>
  </w:num>
  <w:num w:numId="18">
    <w:abstractNumId w:val="6"/>
  </w:num>
  <w:num w:numId="19">
    <w:abstractNumId w:val="7"/>
  </w:num>
  <w:num w:numId="20">
    <w:abstractNumId w:val="5"/>
  </w:num>
  <w:num w:numId="21">
    <w:abstractNumId w:val="22"/>
  </w:num>
  <w:num w:numId="22">
    <w:abstractNumId w:val="19"/>
  </w:num>
  <w:num w:numId="23">
    <w:abstractNumId w:val="16"/>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012"/>
    <w:rsid w:val="00000AFF"/>
    <w:rsid w:val="000044D4"/>
    <w:rsid w:val="00005588"/>
    <w:rsid w:val="000152C7"/>
    <w:rsid w:val="000160CC"/>
    <w:rsid w:val="0001635F"/>
    <w:rsid w:val="00016952"/>
    <w:rsid w:val="0002357A"/>
    <w:rsid w:val="000311FF"/>
    <w:rsid w:val="000326C1"/>
    <w:rsid w:val="00035028"/>
    <w:rsid w:val="00036C32"/>
    <w:rsid w:val="00042084"/>
    <w:rsid w:val="00044F9D"/>
    <w:rsid w:val="00045AB7"/>
    <w:rsid w:val="00052377"/>
    <w:rsid w:val="00073C23"/>
    <w:rsid w:val="00074704"/>
    <w:rsid w:val="00085938"/>
    <w:rsid w:val="00087B31"/>
    <w:rsid w:val="00092EF9"/>
    <w:rsid w:val="00093AF6"/>
    <w:rsid w:val="000949F9"/>
    <w:rsid w:val="000A1499"/>
    <w:rsid w:val="000A19D9"/>
    <w:rsid w:val="000A44E0"/>
    <w:rsid w:val="000A4FD7"/>
    <w:rsid w:val="000A7812"/>
    <w:rsid w:val="000A7851"/>
    <w:rsid w:val="000B03C2"/>
    <w:rsid w:val="000B10B8"/>
    <w:rsid w:val="000B2550"/>
    <w:rsid w:val="000B34E8"/>
    <w:rsid w:val="000C3C26"/>
    <w:rsid w:val="000C4754"/>
    <w:rsid w:val="000C67A5"/>
    <w:rsid w:val="000D13E7"/>
    <w:rsid w:val="000D4269"/>
    <w:rsid w:val="000D4D5A"/>
    <w:rsid w:val="000D50F0"/>
    <w:rsid w:val="000E00DB"/>
    <w:rsid w:val="000E1773"/>
    <w:rsid w:val="000E3C8A"/>
    <w:rsid w:val="000E43A4"/>
    <w:rsid w:val="000E6974"/>
    <w:rsid w:val="000F23DD"/>
    <w:rsid w:val="000F30A0"/>
    <w:rsid w:val="000F65F5"/>
    <w:rsid w:val="000F6F2A"/>
    <w:rsid w:val="000F74FE"/>
    <w:rsid w:val="00103D4E"/>
    <w:rsid w:val="00111055"/>
    <w:rsid w:val="0011108F"/>
    <w:rsid w:val="0011537A"/>
    <w:rsid w:val="00115B6D"/>
    <w:rsid w:val="00115CF2"/>
    <w:rsid w:val="001165B3"/>
    <w:rsid w:val="001212FA"/>
    <w:rsid w:val="001241A1"/>
    <w:rsid w:val="00131178"/>
    <w:rsid w:val="00132ECD"/>
    <w:rsid w:val="00133232"/>
    <w:rsid w:val="00134897"/>
    <w:rsid w:val="0013610E"/>
    <w:rsid w:val="00136B68"/>
    <w:rsid w:val="001423D3"/>
    <w:rsid w:val="0014565A"/>
    <w:rsid w:val="0015204D"/>
    <w:rsid w:val="00155A1A"/>
    <w:rsid w:val="001579D0"/>
    <w:rsid w:val="00172A41"/>
    <w:rsid w:val="00173A02"/>
    <w:rsid w:val="00175069"/>
    <w:rsid w:val="001762AF"/>
    <w:rsid w:val="00177E4E"/>
    <w:rsid w:val="00182673"/>
    <w:rsid w:val="00185699"/>
    <w:rsid w:val="00190565"/>
    <w:rsid w:val="00194484"/>
    <w:rsid w:val="0019449C"/>
    <w:rsid w:val="001A14F6"/>
    <w:rsid w:val="001A2C5E"/>
    <w:rsid w:val="001A331F"/>
    <w:rsid w:val="001A62D3"/>
    <w:rsid w:val="001B0117"/>
    <w:rsid w:val="001C501E"/>
    <w:rsid w:val="001C5A6D"/>
    <w:rsid w:val="001D136F"/>
    <w:rsid w:val="001D62B0"/>
    <w:rsid w:val="001E643F"/>
    <w:rsid w:val="001E7FE7"/>
    <w:rsid w:val="001F057E"/>
    <w:rsid w:val="001F15F9"/>
    <w:rsid w:val="001F3F1C"/>
    <w:rsid w:val="001F473C"/>
    <w:rsid w:val="001F545B"/>
    <w:rsid w:val="00200677"/>
    <w:rsid w:val="00201E6A"/>
    <w:rsid w:val="00207D62"/>
    <w:rsid w:val="00211A2D"/>
    <w:rsid w:val="002120C1"/>
    <w:rsid w:val="002172A7"/>
    <w:rsid w:val="002177E8"/>
    <w:rsid w:val="00220894"/>
    <w:rsid w:val="00221BA3"/>
    <w:rsid w:val="00225136"/>
    <w:rsid w:val="00230C43"/>
    <w:rsid w:val="00231918"/>
    <w:rsid w:val="00235B8C"/>
    <w:rsid w:val="00241956"/>
    <w:rsid w:val="00246012"/>
    <w:rsid w:val="00253B01"/>
    <w:rsid w:val="002640F2"/>
    <w:rsid w:val="00265119"/>
    <w:rsid w:val="002669DC"/>
    <w:rsid w:val="0027412A"/>
    <w:rsid w:val="002815F0"/>
    <w:rsid w:val="00282058"/>
    <w:rsid w:val="0028735A"/>
    <w:rsid w:val="00287C4B"/>
    <w:rsid w:val="002902F2"/>
    <w:rsid w:val="00290D56"/>
    <w:rsid w:val="002958DA"/>
    <w:rsid w:val="002A6153"/>
    <w:rsid w:val="002B5EB2"/>
    <w:rsid w:val="002C5902"/>
    <w:rsid w:val="002D138C"/>
    <w:rsid w:val="002D44AD"/>
    <w:rsid w:val="002D557E"/>
    <w:rsid w:val="002D5B2C"/>
    <w:rsid w:val="002E1544"/>
    <w:rsid w:val="002E6D0A"/>
    <w:rsid w:val="002F1271"/>
    <w:rsid w:val="0030428B"/>
    <w:rsid w:val="00317D6E"/>
    <w:rsid w:val="00326802"/>
    <w:rsid w:val="00326C07"/>
    <w:rsid w:val="00336240"/>
    <w:rsid w:val="00344E41"/>
    <w:rsid w:val="0034685E"/>
    <w:rsid w:val="0035065C"/>
    <w:rsid w:val="00352468"/>
    <w:rsid w:val="003527EC"/>
    <w:rsid w:val="00355A5E"/>
    <w:rsid w:val="00365E56"/>
    <w:rsid w:val="00374D4E"/>
    <w:rsid w:val="00380386"/>
    <w:rsid w:val="003815F3"/>
    <w:rsid w:val="00383756"/>
    <w:rsid w:val="00393738"/>
    <w:rsid w:val="00393FBF"/>
    <w:rsid w:val="003A217F"/>
    <w:rsid w:val="003A3F35"/>
    <w:rsid w:val="003A6A14"/>
    <w:rsid w:val="003B3BA3"/>
    <w:rsid w:val="003C302B"/>
    <w:rsid w:val="003E147E"/>
    <w:rsid w:val="003E6E41"/>
    <w:rsid w:val="003E7C72"/>
    <w:rsid w:val="003F1EC0"/>
    <w:rsid w:val="003F4C24"/>
    <w:rsid w:val="003F668A"/>
    <w:rsid w:val="004047E1"/>
    <w:rsid w:val="004119A4"/>
    <w:rsid w:val="004234C1"/>
    <w:rsid w:val="00433AFC"/>
    <w:rsid w:val="004340E7"/>
    <w:rsid w:val="00434483"/>
    <w:rsid w:val="00436591"/>
    <w:rsid w:val="00440A25"/>
    <w:rsid w:val="00440AA9"/>
    <w:rsid w:val="0045045A"/>
    <w:rsid w:val="0046387B"/>
    <w:rsid w:val="00472E7F"/>
    <w:rsid w:val="00474716"/>
    <w:rsid w:val="00474D11"/>
    <w:rsid w:val="004774A7"/>
    <w:rsid w:val="00484396"/>
    <w:rsid w:val="00484BF9"/>
    <w:rsid w:val="0048596E"/>
    <w:rsid w:val="00486B9B"/>
    <w:rsid w:val="00493E08"/>
    <w:rsid w:val="0049450E"/>
    <w:rsid w:val="004A3935"/>
    <w:rsid w:val="004A7651"/>
    <w:rsid w:val="004B2E1F"/>
    <w:rsid w:val="004B43E6"/>
    <w:rsid w:val="004B7703"/>
    <w:rsid w:val="004B788C"/>
    <w:rsid w:val="004C3E19"/>
    <w:rsid w:val="004C3FD1"/>
    <w:rsid w:val="004D0A59"/>
    <w:rsid w:val="004D0BA4"/>
    <w:rsid w:val="004D6CBD"/>
    <w:rsid w:val="004E14F5"/>
    <w:rsid w:val="004E18CC"/>
    <w:rsid w:val="004E2BEE"/>
    <w:rsid w:val="004E4D29"/>
    <w:rsid w:val="004E549C"/>
    <w:rsid w:val="004E6E90"/>
    <w:rsid w:val="004F10F5"/>
    <w:rsid w:val="004F267A"/>
    <w:rsid w:val="004F4BC5"/>
    <w:rsid w:val="004F502C"/>
    <w:rsid w:val="0050089B"/>
    <w:rsid w:val="005008CE"/>
    <w:rsid w:val="00505B43"/>
    <w:rsid w:val="005075DE"/>
    <w:rsid w:val="0051552F"/>
    <w:rsid w:val="005166F6"/>
    <w:rsid w:val="005210C2"/>
    <w:rsid w:val="00521C9C"/>
    <w:rsid w:val="005251C0"/>
    <w:rsid w:val="0052616D"/>
    <w:rsid w:val="005324A8"/>
    <w:rsid w:val="00537AA6"/>
    <w:rsid w:val="005423AD"/>
    <w:rsid w:val="00547274"/>
    <w:rsid w:val="005505E9"/>
    <w:rsid w:val="0055211D"/>
    <w:rsid w:val="00552C8A"/>
    <w:rsid w:val="00552F3D"/>
    <w:rsid w:val="00554259"/>
    <w:rsid w:val="00561FC7"/>
    <w:rsid w:val="005647D5"/>
    <w:rsid w:val="005753F6"/>
    <w:rsid w:val="0057627D"/>
    <w:rsid w:val="00580917"/>
    <w:rsid w:val="0058179F"/>
    <w:rsid w:val="0058209D"/>
    <w:rsid w:val="00582C86"/>
    <w:rsid w:val="005A0089"/>
    <w:rsid w:val="005A0662"/>
    <w:rsid w:val="005A1AF4"/>
    <w:rsid w:val="005B1C14"/>
    <w:rsid w:val="005B62D8"/>
    <w:rsid w:val="005B652A"/>
    <w:rsid w:val="005C1C83"/>
    <w:rsid w:val="005C2077"/>
    <w:rsid w:val="005C25AE"/>
    <w:rsid w:val="005C3D25"/>
    <w:rsid w:val="005C7658"/>
    <w:rsid w:val="005D1494"/>
    <w:rsid w:val="005D2C3C"/>
    <w:rsid w:val="005D3FA2"/>
    <w:rsid w:val="005D7CF9"/>
    <w:rsid w:val="005F5FB7"/>
    <w:rsid w:val="005F7527"/>
    <w:rsid w:val="00600F66"/>
    <w:rsid w:val="00604422"/>
    <w:rsid w:val="006064DC"/>
    <w:rsid w:val="00614A0B"/>
    <w:rsid w:val="00626670"/>
    <w:rsid w:val="0063082A"/>
    <w:rsid w:val="0063096B"/>
    <w:rsid w:val="00635530"/>
    <w:rsid w:val="006419C0"/>
    <w:rsid w:val="00641E92"/>
    <w:rsid w:val="00647C38"/>
    <w:rsid w:val="006520BA"/>
    <w:rsid w:val="0065315F"/>
    <w:rsid w:val="00656ABF"/>
    <w:rsid w:val="006628D6"/>
    <w:rsid w:val="006628FD"/>
    <w:rsid w:val="006667E7"/>
    <w:rsid w:val="006705B9"/>
    <w:rsid w:val="00671E5B"/>
    <w:rsid w:val="00674D91"/>
    <w:rsid w:val="00676621"/>
    <w:rsid w:val="00676EAE"/>
    <w:rsid w:val="00677787"/>
    <w:rsid w:val="006808B5"/>
    <w:rsid w:val="006843E1"/>
    <w:rsid w:val="00687FFE"/>
    <w:rsid w:val="0069476F"/>
    <w:rsid w:val="00694AA7"/>
    <w:rsid w:val="006956EE"/>
    <w:rsid w:val="0069660D"/>
    <w:rsid w:val="006A549C"/>
    <w:rsid w:val="006A5B3B"/>
    <w:rsid w:val="006A7377"/>
    <w:rsid w:val="006B2D15"/>
    <w:rsid w:val="006B30A9"/>
    <w:rsid w:val="006B7696"/>
    <w:rsid w:val="006B798D"/>
    <w:rsid w:val="006C155C"/>
    <w:rsid w:val="006C272A"/>
    <w:rsid w:val="006D7288"/>
    <w:rsid w:val="006E5138"/>
    <w:rsid w:val="006E54D4"/>
    <w:rsid w:val="006E580F"/>
    <w:rsid w:val="006F2028"/>
    <w:rsid w:val="006F2FDA"/>
    <w:rsid w:val="006F57D1"/>
    <w:rsid w:val="0070457F"/>
    <w:rsid w:val="00705E2D"/>
    <w:rsid w:val="00705ED5"/>
    <w:rsid w:val="00706D00"/>
    <w:rsid w:val="007138F2"/>
    <w:rsid w:val="00714EAE"/>
    <w:rsid w:val="0072604A"/>
    <w:rsid w:val="00726DAE"/>
    <w:rsid w:val="007320D9"/>
    <w:rsid w:val="007362DB"/>
    <w:rsid w:val="007405B5"/>
    <w:rsid w:val="00747EA8"/>
    <w:rsid w:val="00766565"/>
    <w:rsid w:val="007673B8"/>
    <w:rsid w:val="00773A78"/>
    <w:rsid w:val="00774BC1"/>
    <w:rsid w:val="0079072A"/>
    <w:rsid w:val="0079098B"/>
    <w:rsid w:val="00790BE3"/>
    <w:rsid w:val="0079393F"/>
    <w:rsid w:val="007A02ED"/>
    <w:rsid w:val="007A246D"/>
    <w:rsid w:val="007A3851"/>
    <w:rsid w:val="007B1973"/>
    <w:rsid w:val="007B7DC0"/>
    <w:rsid w:val="007C5A38"/>
    <w:rsid w:val="007D2432"/>
    <w:rsid w:val="007D4651"/>
    <w:rsid w:val="007D50CC"/>
    <w:rsid w:val="007D5915"/>
    <w:rsid w:val="007D68E5"/>
    <w:rsid w:val="007D696B"/>
    <w:rsid w:val="007D7DFE"/>
    <w:rsid w:val="007E26A6"/>
    <w:rsid w:val="007E42D5"/>
    <w:rsid w:val="007E4650"/>
    <w:rsid w:val="007E75B8"/>
    <w:rsid w:val="007F01DC"/>
    <w:rsid w:val="007F4014"/>
    <w:rsid w:val="007F45EC"/>
    <w:rsid w:val="00812E48"/>
    <w:rsid w:val="008146C3"/>
    <w:rsid w:val="00816667"/>
    <w:rsid w:val="00816E77"/>
    <w:rsid w:val="00817925"/>
    <w:rsid w:val="00823082"/>
    <w:rsid w:val="008262CF"/>
    <w:rsid w:val="0082754C"/>
    <w:rsid w:val="00834581"/>
    <w:rsid w:val="00834E62"/>
    <w:rsid w:val="00843BEC"/>
    <w:rsid w:val="008468C6"/>
    <w:rsid w:val="00850AB2"/>
    <w:rsid w:val="0085689A"/>
    <w:rsid w:val="0086320C"/>
    <w:rsid w:val="00864134"/>
    <w:rsid w:val="00870CAA"/>
    <w:rsid w:val="00876DD1"/>
    <w:rsid w:val="0088200D"/>
    <w:rsid w:val="00895286"/>
    <w:rsid w:val="008975C0"/>
    <w:rsid w:val="008A029D"/>
    <w:rsid w:val="008A239A"/>
    <w:rsid w:val="008B2055"/>
    <w:rsid w:val="008B4D88"/>
    <w:rsid w:val="008B7578"/>
    <w:rsid w:val="008C0E6B"/>
    <w:rsid w:val="008C3476"/>
    <w:rsid w:val="008C3A1E"/>
    <w:rsid w:val="008C6477"/>
    <w:rsid w:val="008D4321"/>
    <w:rsid w:val="008E0EED"/>
    <w:rsid w:val="008E1144"/>
    <w:rsid w:val="008E4D42"/>
    <w:rsid w:val="008E7537"/>
    <w:rsid w:val="008F2854"/>
    <w:rsid w:val="008F41DB"/>
    <w:rsid w:val="008F4C7D"/>
    <w:rsid w:val="008F6586"/>
    <w:rsid w:val="008F7AE6"/>
    <w:rsid w:val="009014D2"/>
    <w:rsid w:val="00902B78"/>
    <w:rsid w:val="0090526A"/>
    <w:rsid w:val="00905463"/>
    <w:rsid w:val="00910C68"/>
    <w:rsid w:val="00910F99"/>
    <w:rsid w:val="009123F6"/>
    <w:rsid w:val="00912E26"/>
    <w:rsid w:val="0091419B"/>
    <w:rsid w:val="00914B8B"/>
    <w:rsid w:val="00921196"/>
    <w:rsid w:val="00921418"/>
    <w:rsid w:val="00923944"/>
    <w:rsid w:val="009365CB"/>
    <w:rsid w:val="00936B2F"/>
    <w:rsid w:val="00940F77"/>
    <w:rsid w:val="0094769E"/>
    <w:rsid w:val="00950719"/>
    <w:rsid w:val="00955E8D"/>
    <w:rsid w:val="009563EA"/>
    <w:rsid w:val="00956A30"/>
    <w:rsid w:val="00957D4B"/>
    <w:rsid w:val="00963A8D"/>
    <w:rsid w:val="00963E11"/>
    <w:rsid w:val="00967808"/>
    <w:rsid w:val="00972360"/>
    <w:rsid w:val="00974654"/>
    <w:rsid w:val="0097552A"/>
    <w:rsid w:val="00990C52"/>
    <w:rsid w:val="0099160C"/>
    <w:rsid w:val="0099241B"/>
    <w:rsid w:val="009939ED"/>
    <w:rsid w:val="009943B0"/>
    <w:rsid w:val="009946B3"/>
    <w:rsid w:val="00996AF0"/>
    <w:rsid w:val="009B1E62"/>
    <w:rsid w:val="009C21D5"/>
    <w:rsid w:val="009C3217"/>
    <w:rsid w:val="009C39DB"/>
    <w:rsid w:val="009C4611"/>
    <w:rsid w:val="009C5090"/>
    <w:rsid w:val="009C5FFE"/>
    <w:rsid w:val="009C6CF3"/>
    <w:rsid w:val="009D147B"/>
    <w:rsid w:val="009D2A6B"/>
    <w:rsid w:val="009D3891"/>
    <w:rsid w:val="009D46EB"/>
    <w:rsid w:val="009D63B2"/>
    <w:rsid w:val="009D684B"/>
    <w:rsid w:val="009E2C6A"/>
    <w:rsid w:val="009E2E57"/>
    <w:rsid w:val="009E39D1"/>
    <w:rsid w:val="009F1BBB"/>
    <w:rsid w:val="009F291C"/>
    <w:rsid w:val="009F4B15"/>
    <w:rsid w:val="009F5F35"/>
    <w:rsid w:val="009F7544"/>
    <w:rsid w:val="00A01729"/>
    <w:rsid w:val="00A02296"/>
    <w:rsid w:val="00A02CEE"/>
    <w:rsid w:val="00A0461D"/>
    <w:rsid w:val="00A076D6"/>
    <w:rsid w:val="00A13481"/>
    <w:rsid w:val="00A13517"/>
    <w:rsid w:val="00A20C8E"/>
    <w:rsid w:val="00A2253F"/>
    <w:rsid w:val="00A22AAF"/>
    <w:rsid w:val="00A22AE7"/>
    <w:rsid w:val="00A22E56"/>
    <w:rsid w:val="00A25A53"/>
    <w:rsid w:val="00A33A75"/>
    <w:rsid w:val="00A40A1A"/>
    <w:rsid w:val="00A43650"/>
    <w:rsid w:val="00A43DF1"/>
    <w:rsid w:val="00A46410"/>
    <w:rsid w:val="00A4652C"/>
    <w:rsid w:val="00A46FDC"/>
    <w:rsid w:val="00A51BA4"/>
    <w:rsid w:val="00A5497A"/>
    <w:rsid w:val="00A557C8"/>
    <w:rsid w:val="00A62E5D"/>
    <w:rsid w:val="00A67172"/>
    <w:rsid w:val="00A70DE6"/>
    <w:rsid w:val="00A713C6"/>
    <w:rsid w:val="00A74424"/>
    <w:rsid w:val="00A744B1"/>
    <w:rsid w:val="00A86649"/>
    <w:rsid w:val="00A86A4D"/>
    <w:rsid w:val="00A9536F"/>
    <w:rsid w:val="00A96144"/>
    <w:rsid w:val="00AA0201"/>
    <w:rsid w:val="00AA048B"/>
    <w:rsid w:val="00AA3AF0"/>
    <w:rsid w:val="00AA450A"/>
    <w:rsid w:val="00AA7B0D"/>
    <w:rsid w:val="00AB2B06"/>
    <w:rsid w:val="00AB7027"/>
    <w:rsid w:val="00AC18EE"/>
    <w:rsid w:val="00AC24F4"/>
    <w:rsid w:val="00AC33A8"/>
    <w:rsid w:val="00AD3524"/>
    <w:rsid w:val="00AD6F8E"/>
    <w:rsid w:val="00AD70F4"/>
    <w:rsid w:val="00AE24E3"/>
    <w:rsid w:val="00AE2B4D"/>
    <w:rsid w:val="00AE3051"/>
    <w:rsid w:val="00AE6750"/>
    <w:rsid w:val="00AF14EF"/>
    <w:rsid w:val="00AF5F17"/>
    <w:rsid w:val="00B0165D"/>
    <w:rsid w:val="00B0341C"/>
    <w:rsid w:val="00B06019"/>
    <w:rsid w:val="00B10947"/>
    <w:rsid w:val="00B10AB9"/>
    <w:rsid w:val="00B10D50"/>
    <w:rsid w:val="00B10D52"/>
    <w:rsid w:val="00B11F36"/>
    <w:rsid w:val="00B138D3"/>
    <w:rsid w:val="00B167FF"/>
    <w:rsid w:val="00B16CC4"/>
    <w:rsid w:val="00B223E8"/>
    <w:rsid w:val="00B26451"/>
    <w:rsid w:val="00B306FD"/>
    <w:rsid w:val="00B34817"/>
    <w:rsid w:val="00B41779"/>
    <w:rsid w:val="00B44430"/>
    <w:rsid w:val="00B445AB"/>
    <w:rsid w:val="00B46E70"/>
    <w:rsid w:val="00B55918"/>
    <w:rsid w:val="00B56F30"/>
    <w:rsid w:val="00B61ACC"/>
    <w:rsid w:val="00B61B8E"/>
    <w:rsid w:val="00B64C48"/>
    <w:rsid w:val="00B66AD5"/>
    <w:rsid w:val="00B66F54"/>
    <w:rsid w:val="00B855B2"/>
    <w:rsid w:val="00B855BA"/>
    <w:rsid w:val="00B86C93"/>
    <w:rsid w:val="00B92299"/>
    <w:rsid w:val="00B93667"/>
    <w:rsid w:val="00BA1495"/>
    <w:rsid w:val="00BA160A"/>
    <w:rsid w:val="00BB2164"/>
    <w:rsid w:val="00BB7EBC"/>
    <w:rsid w:val="00BC163E"/>
    <w:rsid w:val="00BC7E12"/>
    <w:rsid w:val="00BD64C2"/>
    <w:rsid w:val="00BE035C"/>
    <w:rsid w:val="00BE253D"/>
    <w:rsid w:val="00BE4C09"/>
    <w:rsid w:val="00BF0BD2"/>
    <w:rsid w:val="00C02F7F"/>
    <w:rsid w:val="00C03EC1"/>
    <w:rsid w:val="00C10DDF"/>
    <w:rsid w:val="00C13621"/>
    <w:rsid w:val="00C16092"/>
    <w:rsid w:val="00C2191A"/>
    <w:rsid w:val="00C219A2"/>
    <w:rsid w:val="00C219E5"/>
    <w:rsid w:val="00C23136"/>
    <w:rsid w:val="00C30811"/>
    <w:rsid w:val="00C3207E"/>
    <w:rsid w:val="00C36433"/>
    <w:rsid w:val="00C367D5"/>
    <w:rsid w:val="00C475FE"/>
    <w:rsid w:val="00C564AD"/>
    <w:rsid w:val="00C57C1C"/>
    <w:rsid w:val="00C67963"/>
    <w:rsid w:val="00C7023E"/>
    <w:rsid w:val="00C7460C"/>
    <w:rsid w:val="00C81BCF"/>
    <w:rsid w:val="00C8758C"/>
    <w:rsid w:val="00C92AD7"/>
    <w:rsid w:val="00C9335B"/>
    <w:rsid w:val="00C93EF6"/>
    <w:rsid w:val="00C94997"/>
    <w:rsid w:val="00C9503A"/>
    <w:rsid w:val="00CA6C05"/>
    <w:rsid w:val="00CB00FE"/>
    <w:rsid w:val="00CB0FA8"/>
    <w:rsid w:val="00CB15F4"/>
    <w:rsid w:val="00CC00E1"/>
    <w:rsid w:val="00CD1C14"/>
    <w:rsid w:val="00CD1E3D"/>
    <w:rsid w:val="00CD3080"/>
    <w:rsid w:val="00CE15BF"/>
    <w:rsid w:val="00CE5DAE"/>
    <w:rsid w:val="00CE7BA3"/>
    <w:rsid w:val="00CF72AB"/>
    <w:rsid w:val="00D018E5"/>
    <w:rsid w:val="00D04629"/>
    <w:rsid w:val="00D13B4D"/>
    <w:rsid w:val="00D200BF"/>
    <w:rsid w:val="00D23180"/>
    <w:rsid w:val="00D238D5"/>
    <w:rsid w:val="00D24825"/>
    <w:rsid w:val="00D26A7B"/>
    <w:rsid w:val="00D27667"/>
    <w:rsid w:val="00D32817"/>
    <w:rsid w:val="00D34B75"/>
    <w:rsid w:val="00D3736B"/>
    <w:rsid w:val="00D37FF9"/>
    <w:rsid w:val="00D41177"/>
    <w:rsid w:val="00D44931"/>
    <w:rsid w:val="00D472CA"/>
    <w:rsid w:val="00D533B0"/>
    <w:rsid w:val="00D54A65"/>
    <w:rsid w:val="00D54BDB"/>
    <w:rsid w:val="00D5565F"/>
    <w:rsid w:val="00D57089"/>
    <w:rsid w:val="00D57F23"/>
    <w:rsid w:val="00D61971"/>
    <w:rsid w:val="00D6437C"/>
    <w:rsid w:val="00D6529B"/>
    <w:rsid w:val="00D7160F"/>
    <w:rsid w:val="00D72009"/>
    <w:rsid w:val="00D74ED5"/>
    <w:rsid w:val="00D802F7"/>
    <w:rsid w:val="00D82E00"/>
    <w:rsid w:val="00D83190"/>
    <w:rsid w:val="00D85D0C"/>
    <w:rsid w:val="00D91A98"/>
    <w:rsid w:val="00D9393B"/>
    <w:rsid w:val="00DA5B23"/>
    <w:rsid w:val="00DA62B3"/>
    <w:rsid w:val="00DA6513"/>
    <w:rsid w:val="00DB221C"/>
    <w:rsid w:val="00DB274A"/>
    <w:rsid w:val="00DB7B74"/>
    <w:rsid w:val="00DC18B3"/>
    <w:rsid w:val="00DD2378"/>
    <w:rsid w:val="00DD6268"/>
    <w:rsid w:val="00DE11E1"/>
    <w:rsid w:val="00DE33CE"/>
    <w:rsid w:val="00DE4228"/>
    <w:rsid w:val="00DE5B7D"/>
    <w:rsid w:val="00DF38BB"/>
    <w:rsid w:val="00E06D65"/>
    <w:rsid w:val="00E103F0"/>
    <w:rsid w:val="00E13BE1"/>
    <w:rsid w:val="00E167FE"/>
    <w:rsid w:val="00E212C3"/>
    <w:rsid w:val="00E23EDF"/>
    <w:rsid w:val="00E26013"/>
    <w:rsid w:val="00E263A2"/>
    <w:rsid w:val="00E275EF"/>
    <w:rsid w:val="00E34E13"/>
    <w:rsid w:val="00E40A33"/>
    <w:rsid w:val="00E4418D"/>
    <w:rsid w:val="00E47E91"/>
    <w:rsid w:val="00E50591"/>
    <w:rsid w:val="00E527E1"/>
    <w:rsid w:val="00E53442"/>
    <w:rsid w:val="00E55A1B"/>
    <w:rsid w:val="00E615CB"/>
    <w:rsid w:val="00E70543"/>
    <w:rsid w:val="00E70C36"/>
    <w:rsid w:val="00E72D07"/>
    <w:rsid w:val="00E73519"/>
    <w:rsid w:val="00E7529E"/>
    <w:rsid w:val="00E82181"/>
    <w:rsid w:val="00E8238D"/>
    <w:rsid w:val="00E961F1"/>
    <w:rsid w:val="00EA1175"/>
    <w:rsid w:val="00EA1818"/>
    <w:rsid w:val="00EA4225"/>
    <w:rsid w:val="00EA6C1B"/>
    <w:rsid w:val="00EB105E"/>
    <w:rsid w:val="00EB1A5C"/>
    <w:rsid w:val="00EB47E5"/>
    <w:rsid w:val="00EB5544"/>
    <w:rsid w:val="00EC1CE9"/>
    <w:rsid w:val="00EC2BE9"/>
    <w:rsid w:val="00EC4633"/>
    <w:rsid w:val="00ED03C1"/>
    <w:rsid w:val="00ED3C69"/>
    <w:rsid w:val="00ED4965"/>
    <w:rsid w:val="00ED5107"/>
    <w:rsid w:val="00ED6E4D"/>
    <w:rsid w:val="00EE1FEE"/>
    <w:rsid w:val="00EE270F"/>
    <w:rsid w:val="00EE2C60"/>
    <w:rsid w:val="00EF22CA"/>
    <w:rsid w:val="00F00EF2"/>
    <w:rsid w:val="00F03BDF"/>
    <w:rsid w:val="00F05C78"/>
    <w:rsid w:val="00F1013B"/>
    <w:rsid w:val="00F10C37"/>
    <w:rsid w:val="00F1324D"/>
    <w:rsid w:val="00F13BC2"/>
    <w:rsid w:val="00F14804"/>
    <w:rsid w:val="00F21861"/>
    <w:rsid w:val="00F2383E"/>
    <w:rsid w:val="00F4679D"/>
    <w:rsid w:val="00F47669"/>
    <w:rsid w:val="00F54D8C"/>
    <w:rsid w:val="00F62C4B"/>
    <w:rsid w:val="00F636AC"/>
    <w:rsid w:val="00F72766"/>
    <w:rsid w:val="00F728D8"/>
    <w:rsid w:val="00F75B73"/>
    <w:rsid w:val="00F873D7"/>
    <w:rsid w:val="00F913A2"/>
    <w:rsid w:val="00F92CC7"/>
    <w:rsid w:val="00FB04AC"/>
    <w:rsid w:val="00FB1825"/>
    <w:rsid w:val="00FB1D49"/>
    <w:rsid w:val="00FB1E25"/>
    <w:rsid w:val="00FB3956"/>
    <w:rsid w:val="00FB3ECF"/>
    <w:rsid w:val="00FB51A3"/>
    <w:rsid w:val="00FB75A0"/>
    <w:rsid w:val="00FC3C8A"/>
    <w:rsid w:val="00FC5AA4"/>
    <w:rsid w:val="00FC7B72"/>
    <w:rsid w:val="00FD1B1E"/>
    <w:rsid w:val="00FD276F"/>
    <w:rsid w:val="00FD4FA4"/>
    <w:rsid w:val="00FD539C"/>
    <w:rsid w:val="00FE7F31"/>
    <w:rsid w:val="00FF10CE"/>
    <w:rsid w:val="00FF3991"/>
    <w:rsid w:val="00FF3A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0B657"/>
  <w15:docId w15:val="{8CAE1A87-C668-4411-9D0E-8C6B4B7C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051"/>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445AB"/>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w:basedOn w:val="Normal"/>
    <w:link w:val="HeaderChar"/>
    <w:uiPriority w:val="99"/>
    <w:unhideWhenUsed/>
    <w:rsid w:val="00246012"/>
    <w:pPr>
      <w:tabs>
        <w:tab w:val="center" w:pos="4680"/>
        <w:tab w:val="right" w:pos="9360"/>
      </w:tabs>
    </w:pPr>
  </w:style>
  <w:style w:type="character" w:customStyle="1" w:styleId="HeaderChar">
    <w:name w:val="Header Char"/>
    <w:aliases w:val="Char Char Char Char"/>
    <w:basedOn w:val="DefaultParagraphFont"/>
    <w:link w:val="Header"/>
    <w:uiPriority w:val="99"/>
    <w:rsid w:val="002460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012"/>
    <w:pPr>
      <w:tabs>
        <w:tab w:val="center" w:pos="4680"/>
        <w:tab w:val="right" w:pos="9360"/>
      </w:tabs>
    </w:pPr>
  </w:style>
  <w:style w:type="character" w:customStyle="1" w:styleId="FooterChar">
    <w:name w:val="Footer Char"/>
    <w:basedOn w:val="DefaultParagraphFont"/>
    <w:link w:val="Footer"/>
    <w:uiPriority w:val="99"/>
    <w:rsid w:val="00246012"/>
    <w:rPr>
      <w:rFonts w:ascii="Times New Roman" w:eastAsia="Times New Roman" w:hAnsi="Times New Roman" w:cs="Times New Roman"/>
      <w:sz w:val="24"/>
      <w:szCs w:val="24"/>
    </w:rPr>
  </w:style>
  <w:style w:type="character" w:customStyle="1" w:styleId="apple-converted-space">
    <w:name w:val="apple-converted-space"/>
    <w:rsid w:val="00246012"/>
  </w:style>
  <w:style w:type="paragraph" w:styleId="NormalWeb">
    <w:name w:val="Normal (Web)"/>
    <w:basedOn w:val="Normal"/>
    <w:uiPriority w:val="99"/>
    <w:unhideWhenUsed/>
    <w:rsid w:val="00246012"/>
    <w:pPr>
      <w:spacing w:before="100" w:beforeAutospacing="1" w:after="100" w:afterAutospacing="1"/>
    </w:pPr>
  </w:style>
  <w:style w:type="character" w:styleId="Strong">
    <w:name w:val="Strong"/>
    <w:uiPriority w:val="22"/>
    <w:qFormat/>
    <w:rsid w:val="00246012"/>
    <w:rPr>
      <w:b/>
      <w:bCs/>
    </w:rPr>
  </w:style>
  <w:style w:type="character" w:styleId="Emphasis">
    <w:name w:val="Emphasis"/>
    <w:uiPriority w:val="20"/>
    <w:qFormat/>
    <w:rsid w:val="00246012"/>
    <w:rPr>
      <w:i/>
      <w:iCs/>
    </w:rPr>
  </w:style>
  <w:style w:type="paragraph" w:styleId="z-TopofForm">
    <w:name w:val="HTML Top of Form"/>
    <w:basedOn w:val="Normal"/>
    <w:next w:val="Normal"/>
    <w:link w:val="z-TopofFormChar"/>
    <w:hidden/>
    <w:uiPriority w:val="99"/>
    <w:unhideWhenUsed/>
    <w:rsid w:val="0024601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4601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53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B01"/>
    <w:rPr>
      <w:rFonts w:ascii="Segoe UI" w:eastAsia="Times New Roman" w:hAnsi="Segoe UI" w:cs="Segoe UI"/>
      <w:sz w:val="18"/>
      <w:szCs w:val="18"/>
    </w:rPr>
  </w:style>
  <w:style w:type="character" w:styleId="Hyperlink">
    <w:name w:val="Hyperlink"/>
    <w:basedOn w:val="DefaultParagraphFont"/>
    <w:uiPriority w:val="99"/>
    <w:unhideWhenUsed/>
    <w:rsid w:val="0030428B"/>
    <w:rPr>
      <w:color w:val="0563C1" w:themeColor="hyperlink"/>
      <w:u w:val="single"/>
    </w:rPr>
  </w:style>
  <w:style w:type="character" w:customStyle="1" w:styleId="Heading3Char">
    <w:name w:val="Heading 3 Char"/>
    <w:basedOn w:val="DefaultParagraphFont"/>
    <w:link w:val="Heading3"/>
    <w:uiPriority w:val="9"/>
    <w:rsid w:val="00B445AB"/>
    <w:rPr>
      <w:rFonts w:ascii="Times New Roman" w:eastAsia="Times New Roman" w:hAnsi="Times New Roman" w:cs="Times New Roman"/>
      <w:b/>
      <w:bCs/>
      <w:sz w:val="27"/>
      <w:szCs w:val="27"/>
      <w:lang w:val="vi-VN" w:eastAsia="vi-VN"/>
    </w:rPr>
  </w:style>
  <w:style w:type="character" w:customStyle="1" w:styleId="gd">
    <w:name w:val="gd"/>
    <w:basedOn w:val="DefaultParagraphFont"/>
    <w:rsid w:val="00B445AB"/>
  </w:style>
  <w:style w:type="character" w:customStyle="1" w:styleId="g3">
    <w:name w:val="g3"/>
    <w:basedOn w:val="DefaultParagraphFont"/>
    <w:rsid w:val="00B445AB"/>
  </w:style>
  <w:style w:type="character" w:customStyle="1" w:styleId="hb">
    <w:name w:val="hb"/>
    <w:basedOn w:val="DefaultParagraphFont"/>
    <w:rsid w:val="00B445AB"/>
  </w:style>
  <w:style w:type="character" w:customStyle="1" w:styleId="g2">
    <w:name w:val="g2"/>
    <w:basedOn w:val="DefaultParagraphFont"/>
    <w:rsid w:val="00B445AB"/>
  </w:style>
  <w:style w:type="paragraph" w:styleId="ListParagraph">
    <w:name w:val="List Paragraph"/>
    <w:basedOn w:val="Normal"/>
    <w:uiPriority w:val="34"/>
    <w:qFormat/>
    <w:rsid w:val="009D63B2"/>
    <w:pPr>
      <w:ind w:left="720"/>
      <w:contextualSpacing/>
    </w:pPr>
  </w:style>
  <w:style w:type="table" w:styleId="TableGrid">
    <w:name w:val="Table Grid"/>
    <w:basedOn w:val="TableNormal"/>
    <w:uiPriority w:val="39"/>
    <w:rsid w:val="00705E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8493930694763906118gmail-il">
    <w:name w:val="m_-8493930694763906118gmail-il"/>
    <w:basedOn w:val="DefaultParagraphFont"/>
    <w:rsid w:val="00E7529E"/>
  </w:style>
  <w:style w:type="paragraph" w:styleId="NoSpacing">
    <w:name w:val="No Spacing"/>
    <w:uiPriority w:val="1"/>
    <w:qFormat/>
    <w:rsid w:val="00FD276F"/>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54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07535">
      <w:bodyDiv w:val="1"/>
      <w:marLeft w:val="0"/>
      <w:marRight w:val="0"/>
      <w:marTop w:val="0"/>
      <w:marBottom w:val="0"/>
      <w:divBdr>
        <w:top w:val="none" w:sz="0" w:space="0" w:color="auto"/>
        <w:left w:val="none" w:sz="0" w:space="0" w:color="auto"/>
        <w:bottom w:val="none" w:sz="0" w:space="0" w:color="auto"/>
        <w:right w:val="none" w:sz="0" w:space="0" w:color="auto"/>
      </w:divBdr>
    </w:div>
    <w:div w:id="373966243">
      <w:bodyDiv w:val="1"/>
      <w:marLeft w:val="0"/>
      <w:marRight w:val="0"/>
      <w:marTop w:val="0"/>
      <w:marBottom w:val="0"/>
      <w:divBdr>
        <w:top w:val="none" w:sz="0" w:space="0" w:color="auto"/>
        <w:left w:val="none" w:sz="0" w:space="0" w:color="auto"/>
        <w:bottom w:val="none" w:sz="0" w:space="0" w:color="auto"/>
        <w:right w:val="none" w:sz="0" w:space="0" w:color="auto"/>
      </w:divBdr>
      <w:divsChild>
        <w:div w:id="419300681">
          <w:marLeft w:val="0"/>
          <w:marRight w:val="0"/>
          <w:marTop w:val="0"/>
          <w:marBottom w:val="0"/>
          <w:divBdr>
            <w:top w:val="none" w:sz="0" w:space="0" w:color="auto"/>
            <w:left w:val="none" w:sz="0" w:space="0" w:color="auto"/>
            <w:bottom w:val="none" w:sz="0" w:space="0" w:color="auto"/>
            <w:right w:val="none" w:sz="0" w:space="0" w:color="auto"/>
          </w:divBdr>
          <w:divsChild>
            <w:div w:id="1280990091">
              <w:marLeft w:val="0"/>
              <w:marRight w:val="0"/>
              <w:marTop w:val="0"/>
              <w:marBottom w:val="0"/>
              <w:divBdr>
                <w:top w:val="none" w:sz="0" w:space="0" w:color="auto"/>
                <w:left w:val="none" w:sz="0" w:space="0" w:color="auto"/>
                <w:bottom w:val="none" w:sz="0" w:space="0" w:color="auto"/>
                <w:right w:val="none" w:sz="0" w:space="0" w:color="auto"/>
              </w:divBdr>
              <w:divsChild>
                <w:div w:id="1329401909">
                  <w:marLeft w:val="0"/>
                  <w:marRight w:val="0"/>
                  <w:marTop w:val="0"/>
                  <w:marBottom w:val="0"/>
                  <w:divBdr>
                    <w:top w:val="none" w:sz="0" w:space="0" w:color="auto"/>
                    <w:left w:val="none" w:sz="0" w:space="0" w:color="auto"/>
                    <w:bottom w:val="none" w:sz="0" w:space="0" w:color="auto"/>
                    <w:right w:val="none" w:sz="0" w:space="0" w:color="auto"/>
                  </w:divBdr>
                </w:div>
              </w:divsChild>
            </w:div>
            <w:div w:id="321352197">
              <w:marLeft w:val="-15"/>
              <w:marRight w:val="0"/>
              <w:marTop w:val="0"/>
              <w:marBottom w:val="0"/>
              <w:divBdr>
                <w:top w:val="none" w:sz="0" w:space="0" w:color="auto"/>
                <w:left w:val="none" w:sz="0" w:space="0" w:color="auto"/>
                <w:bottom w:val="none" w:sz="0" w:space="0" w:color="auto"/>
                <w:right w:val="none" w:sz="0" w:space="0" w:color="auto"/>
              </w:divBdr>
            </w:div>
            <w:div w:id="1423531660">
              <w:marLeft w:val="0"/>
              <w:marRight w:val="0"/>
              <w:marTop w:val="0"/>
              <w:marBottom w:val="0"/>
              <w:divBdr>
                <w:top w:val="none" w:sz="0" w:space="0" w:color="auto"/>
                <w:left w:val="none" w:sz="0" w:space="0" w:color="auto"/>
                <w:bottom w:val="none" w:sz="0" w:space="0" w:color="auto"/>
                <w:right w:val="none" w:sz="0" w:space="0" w:color="auto"/>
              </w:divBdr>
            </w:div>
            <w:div w:id="1118988895">
              <w:marLeft w:val="75"/>
              <w:marRight w:val="0"/>
              <w:marTop w:val="0"/>
              <w:marBottom w:val="0"/>
              <w:divBdr>
                <w:top w:val="none" w:sz="0" w:space="0" w:color="auto"/>
                <w:left w:val="none" w:sz="0" w:space="0" w:color="auto"/>
                <w:bottom w:val="none" w:sz="0" w:space="0" w:color="auto"/>
                <w:right w:val="none" w:sz="0" w:space="0" w:color="auto"/>
              </w:divBdr>
            </w:div>
          </w:divsChild>
        </w:div>
        <w:div w:id="928194693">
          <w:marLeft w:val="0"/>
          <w:marRight w:val="225"/>
          <w:marTop w:val="75"/>
          <w:marBottom w:val="0"/>
          <w:divBdr>
            <w:top w:val="none" w:sz="0" w:space="0" w:color="auto"/>
            <w:left w:val="none" w:sz="0" w:space="0" w:color="auto"/>
            <w:bottom w:val="none" w:sz="0" w:space="0" w:color="auto"/>
            <w:right w:val="none" w:sz="0" w:space="0" w:color="auto"/>
          </w:divBdr>
          <w:divsChild>
            <w:div w:id="299967849">
              <w:marLeft w:val="0"/>
              <w:marRight w:val="0"/>
              <w:marTop w:val="0"/>
              <w:marBottom w:val="0"/>
              <w:divBdr>
                <w:top w:val="none" w:sz="0" w:space="0" w:color="auto"/>
                <w:left w:val="none" w:sz="0" w:space="0" w:color="auto"/>
                <w:bottom w:val="none" w:sz="0" w:space="0" w:color="auto"/>
                <w:right w:val="none" w:sz="0" w:space="0" w:color="auto"/>
              </w:divBdr>
              <w:divsChild>
                <w:div w:id="1825925007">
                  <w:marLeft w:val="0"/>
                  <w:marRight w:val="0"/>
                  <w:marTop w:val="0"/>
                  <w:marBottom w:val="0"/>
                  <w:divBdr>
                    <w:top w:val="none" w:sz="0" w:space="0" w:color="auto"/>
                    <w:left w:val="none" w:sz="0" w:space="0" w:color="auto"/>
                    <w:bottom w:val="none" w:sz="0" w:space="0" w:color="auto"/>
                    <w:right w:val="none" w:sz="0" w:space="0" w:color="auto"/>
                  </w:divBdr>
                  <w:divsChild>
                    <w:div w:id="1326276399">
                      <w:marLeft w:val="0"/>
                      <w:marRight w:val="0"/>
                      <w:marTop w:val="0"/>
                      <w:marBottom w:val="0"/>
                      <w:divBdr>
                        <w:top w:val="none" w:sz="0" w:space="0" w:color="auto"/>
                        <w:left w:val="none" w:sz="0" w:space="0" w:color="auto"/>
                        <w:bottom w:val="none" w:sz="0" w:space="0" w:color="auto"/>
                        <w:right w:val="none" w:sz="0" w:space="0" w:color="auto"/>
                      </w:divBdr>
                    </w:div>
                    <w:div w:id="956644339">
                      <w:marLeft w:val="0"/>
                      <w:marRight w:val="0"/>
                      <w:marTop w:val="0"/>
                      <w:marBottom w:val="0"/>
                      <w:divBdr>
                        <w:top w:val="none" w:sz="0" w:space="0" w:color="auto"/>
                        <w:left w:val="none" w:sz="0" w:space="0" w:color="auto"/>
                        <w:bottom w:val="none" w:sz="0" w:space="0" w:color="auto"/>
                        <w:right w:val="none" w:sz="0" w:space="0" w:color="auto"/>
                      </w:divBdr>
                    </w:div>
                  </w:divsChild>
                </w:div>
                <w:div w:id="983313805">
                  <w:marLeft w:val="0"/>
                  <w:marRight w:val="0"/>
                  <w:marTop w:val="0"/>
                  <w:marBottom w:val="0"/>
                  <w:divBdr>
                    <w:top w:val="none" w:sz="0" w:space="0" w:color="auto"/>
                    <w:left w:val="none" w:sz="0" w:space="0" w:color="auto"/>
                    <w:bottom w:val="none" w:sz="0" w:space="0" w:color="auto"/>
                    <w:right w:val="none" w:sz="0" w:space="0" w:color="auto"/>
                  </w:divBdr>
                  <w:divsChild>
                    <w:div w:id="20280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4493">
      <w:bodyDiv w:val="1"/>
      <w:marLeft w:val="0"/>
      <w:marRight w:val="0"/>
      <w:marTop w:val="0"/>
      <w:marBottom w:val="0"/>
      <w:divBdr>
        <w:top w:val="none" w:sz="0" w:space="0" w:color="auto"/>
        <w:left w:val="none" w:sz="0" w:space="0" w:color="auto"/>
        <w:bottom w:val="none" w:sz="0" w:space="0" w:color="auto"/>
        <w:right w:val="none" w:sz="0" w:space="0" w:color="auto"/>
      </w:divBdr>
    </w:div>
    <w:div w:id="527986456">
      <w:bodyDiv w:val="1"/>
      <w:marLeft w:val="0"/>
      <w:marRight w:val="0"/>
      <w:marTop w:val="0"/>
      <w:marBottom w:val="0"/>
      <w:divBdr>
        <w:top w:val="none" w:sz="0" w:space="0" w:color="auto"/>
        <w:left w:val="none" w:sz="0" w:space="0" w:color="auto"/>
        <w:bottom w:val="none" w:sz="0" w:space="0" w:color="auto"/>
        <w:right w:val="none" w:sz="0" w:space="0" w:color="auto"/>
      </w:divBdr>
      <w:divsChild>
        <w:div w:id="580680616">
          <w:marLeft w:val="0"/>
          <w:marRight w:val="0"/>
          <w:marTop w:val="0"/>
          <w:marBottom w:val="0"/>
          <w:divBdr>
            <w:top w:val="none" w:sz="0" w:space="0" w:color="auto"/>
            <w:left w:val="none" w:sz="0" w:space="0" w:color="auto"/>
            <w:bottom w:val="none" w:sz="0" w:space="0" w:color="auto"/>
            <w:right w:val="none" w:sz="0" w:space="0" w:color="auto"/>
          </w:divBdr>
        </w:div>
        <w:div w:id="237056958">
          <w:marLeft w:val="0"/>
          <w:marRight w:val="0"/>
          <w:marTop w:val="0"/>
          <w:marBottom w:val="0"/>
          <w:divBdr>
            <w:top w:val="none" w:sz="0" w:space="0" w:color="auto"/>
            <w:left w:val="none" w:sz="0" w:space="0" w:color="auto"/>
            <w:bottom w:val="none" w:sz="0" w:space="0" w:color="auto"/>
            <w:right w:val="none" w:sz="0" w:space="0" w:color="auto"/>
          </w:divBdr>
        </w:div>
      </w:divsChild>
    </w:div>
    <w:div w:id="1055742641">
      <w:bodyDiv w:val="1"/>
      <w:marLeft w:val="0"/>
      <w:marRight w:val="0"/>
      <w:marTop w:val="0"/>
      <w:marBottom w:val="0"/>
      <w:divBdr>
        <w:top w:val="none" w:sz="0" w:space="0" w:color="auto"/>
        <w:left w:val="none" w:sz="0" w:space="0" w:color="auto"/>
        <w:bottom w:val="none" w:sz="0" w:space="0" w:color="auto"/>
        <w:right w:val="none" w:sz="0" w:space="0" w:color="auto"/>
      </w:divBdr>
    </w:div>
    <w:div w:id="1085146026">
      <w:bodyDiv w:val="1"/>
      <w:marLeft w:val="0"/>
      <w:marRight w:val="0"/>
      <w:marTop w:val="0"/>
      <w:marBottom w:val="0"/>
      <w:divBdr>
        <w:top w:val="none" w:sz="0" w:space="0" w:color="auto"/>
        <w:left w:val="none" w:sz="0" w:space="0" w:color="auto"/>
        <w:bottom w:val="none" w:sz="0" w:space="0" w:color="auto"/>
        <w:right w:val="none" w:sz="0" w:space="0" w:color="auto"/>
      </w:divBdr>
    </w:div>
    <w:div w:id="1345130687">
      <w:bodyDiv w:val="1"/>
      <w:marLeft w:val="0"/>
      <w:marRight w:val="0"/>
      <w:marTop w:val="0"/>
      <w:marBottom w:val="0"/>
      <w:divBdr>
        <w:top w:val="none" w:sz="0" w:space="0" w:color="auto"/>
        <w:left w:val="none" w:sz="0" w:space="0" w:color="auto"/>
        <w:bottom w:val="none" w:sz="0" w:space="0" w:color="auto"/>
        <w:right w:val="none" w:sz="0" w:space="0" w:color="auto"/>
      </w:divBdr>
    </w:div>
    <w:div w:id="1395161090">
      <w:bodyDiv w:val="1"/>
      <w:marLeft w:val="0"/>
      <w:marRight w:val="0"/>
      <w:marTop w:val="0"/>
      <w:marBottom w:val="0"/>
      <w:divBdr>
        <w:top w:val="none" w:sz="0" w:space="0" w:color="auto"/>
        <w:left w:val="none" w:sz="0" w:space="0" w:color="auto"/>
        <w:bottom w:val="none" w:sz="0" w:space="0" w:color="auto"/>
        <w:right w:val="none" w:sz="0" w:space="0" w:color="auto"/>
      </w:divBdr>
    </w:div>
    <w:div w:id="1417436786">
      <w:bodyDiv w:val="1"/>
      <w:marLeft w:val="0"/>
      <w:marRight w:val="0"/>
      <w:marTop w:val="0"/>
      <w:marBottom w:val="0"/>
      <w:divBdr>
        <w:top w:val="none" w:sz="0" w:space="0" w:color="auto"/>
        <w:left w:val="none" w:sz="0" w:space="0" w:color="auto"/>
        <w:bottom w:val="none" w:sz="0" w:space="0" w:color="auto"/>
        <w:right w:val="none" w:sz="0" w:space="0" w:color="auto"/>
      </w:divBdr>
    </w:div>
    <w:div w:id="1652171026">
      <w:bodyDiv w:val="1"/>
      <w:marLeft w:val="0"/>
      <w:marRight w:val="0"/>
      <w:marTop w:val="0"/>
      <w:marBottom w:val="0"/>
      <w:divBdr>
        <w:top w:val="none" w:sz="0" w:space="0" w:color="auto"/>
        <w:left w:val="none" w:sz="0" w:space="0" w:color="auto"/>
        <w:bottom w:val="none" w:sz="0" w:space="0" w:color="auto"/>
        <w:right w:val="none" w:sz="0" w:space="0" w:color="auto"/>
      </w:divBdr>
      <w:divsChild>
        <w:div w:id="381517258">
          <w:marLeft w:val="0"/>
          <w:marRight w:val="0"/>
          <w:marTop w:val="0"/>
          <w:marBottom w:val="0"/>
          <w:divBdr>
            <w:top w:val="none" w:sz="0" w:space="0" w:color="auto"/>
            <w:left w:val="none" w:sz="0" w:space="0" w:color="auto"/>
            <w:bottom w:val="none" w:sz="0" w:space="0" w:color="auto"/>
            <w:right w:val="none" w:sz="0" w:space="0" w:color="auto"/>
          </w:divBdr>
        </w:div>
      </w:divsChild>
    </w:div>
    <w:div w:id="1673799781">
      <w:bodyDiv w:val="1"/>
      <w:marLeft w:val="0"/>
      <w:marRight w:val="0"/>
      <w:marTop w:val="0"/>
      <w:marBottom w:val="0"/>
      <w:divBdr>
        <w:top w:val="none" w:sz="0" w:space="0" w:color="auto"/>
        <w:left w:val="none" w:sz="0" w:space="0" w:color="auto"/>
        <w:bottom w:val="none" w:sz="0" w:space="0" w:color="auto"/>
        <w:right w:val="none" w:sz="0" w:space="0" w:color="auto"/>
      </w:divBdr>
    </w:div>
    <w:div w:id="1703162582">
      <w:bodyDiv w:val="1"/>
      <w:marLeft w:val="0"/>
      <w:marRight w:val="0"/>
      <w:marTop w:val="0"/>
      <w:marBottom w:val="0"/>
      <w:divBdr>
        <w:top w:val="none" w:sz="0" w:space="0" w:color="auto"/>
        <w:left w:val="none" w:sz="0" w:space="0" w:color="auto"/>
        <w:bottom w:val="none" w:sz="0" w:space="0" w:color="auto"/>
        <w:right w:val="none" w:sz="0" w:space="0" w:color="auto"/>
      </w:divBdr>
    </w:div>
    <w:div w:id="1784566846">
      <w:bodyDiv w:val="1"/>
      <w:marLeft w:val="0"/>
      <w:marRight w:val="0"/>
      <w:marTop w:val="0"/>
      <w:marBottom w:val="0"/>
      <w:divBdr>
        <w:top w:val="none" w:sz="0" w:space="0" w:color="auto"/>
        <w:left w:val="none" w:sz="0" w:space="0" w:color="auto"/>
        <w:bottom w:val="none" w:sz="0" w:space="0" w:color="auto"/>
        <w:right w:val="none" w:sz="0" w:space="0" w:color="auto"/>
      </w:divBdr>
    </w:div>
    <w:div w:id="1807967937">
      <w:bodyDiv w:val="1"/>
      <w:marLeft w:val="0"/>
      <w:marRight w:val="0"/>
      <w:marTop w:val="0"/>
      <w:marBottom w:val="0"/>
      <w:divBdr>
        <w:top w:val="none" w:sz="0" w:space="0" w:color="auto"/>
        <w:left w:val="none" w:sz="0" w:space="0" w:color="auto"/>
        <w:bottom w:val="none" w:sz="0" w:space="0" w:color="auto"/>
        <w:right w:val="none" w:sz="0" w:space="0" w:color="auto"/>
      </w:divBdr>
    </w:div>
    <w:div w:id="1829520147">
      <w:bodyDiv w:val="1"/>
      <w:marLeft w:val="0"/>
      <w:marRight w:val="0"/>
      <w:marTop w:val="0"/>
      <w:marBottom w:val="0"/>
      <w:divBdr>
        <w:top w:val="none" w:sz="0" w:space="0" w:color="auto"/>
        <w:left w:val="none" w:sz="0" w:space="0" w:color="auto"/>
        <w:bottom w:val="none" w:sz="0" w:space="0" w:color="auto"/>
        <w:right w:val="none" w:sz="0" w:space="0" w:color="auto"/>
      </w:divBdr>
    </w:div>
    <w:div w:id="1904639235">
      <w:bodyDiv w:val="1"/>
      <w:marLeft w:val="0"/>
      <w:marRight w:val="0"/>
      <w:marTop w:val="0"/>
      <w:marBottom w:val="0"/>
      <w:divBdr>
        <w:top w:val="none" w:sz="0" w:space="0" w:color="auto"/>
        <w:left w:val="none" w:sz="0" w:space="0" w:color="auto"/>
        <w:bottom w:val="none" w:sz="0" w:space="0" w:color="auto"/>
        <w:right w:val="none" w:sz="0" w:space="0" w:color="auto"/>
      </w:divBdr>
    </w:div>
    <w:div w:id="1950812854">
      <w:bodyDiv w:val="1"/>
      <w:marLeft w:val="0"/>
      <w:marRight w:val="0"/>
      <w:marTop w:val="0"/>
      <w:marBottom w:val="0"/>
      <w:divBdr>
        <w:top w:val="none" w:sz="0" w:space="0" w:color="auto"/>
        <w:left w:val="none" w:sz="0" w:space="0" w:color="auto"/>
        <w:bottom w:val="none" w:sz="0" w:space="0" w:color="auto"/>
        <w:right w:val="none" w:sz="0" w:space="0" w:color="auto"/>
      </w:divBdr>
    </w:div>
    <w:div w:id="1979919723">
      <w:bodyDiv w:val="1"/>
      <w:marLeft w:val="0"/>
      <w:marRight w:val="0"/>
      <w:marTop w:val="0"/>
      <w:marBottom w:val="0"/>
      <w:divBdr>
        <w:top w:val="none" w:sz="0" w:space="0" w:color="auto"/>
        <w:left w:val="none" w:sz="0" w:space="0" w:color="auto"/>
        <w:bottom w:val="none" w:sz="0" w:space="0" w:color="auto"/>
        <w:right w:val="none" w:sz="0" w:space="0" w:color="auto"/>
      </w:divBdr>
    </w:div>
    <w:div w:id="20429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alemekongcruises@gmail.com" TargetMode="External"/><Relationship Id="rId2" Type="http://schemas.openxmlformats.org/officeDocument/2006/relationships/hyperlink" Target="mailto:bookingmekongcruises@gmail.com" TargetMode="External"/><Relationship Id="rId1" Type="http://schemas.openxmlformats.org/officeDocument/2006/relationships/image" Target="media/image1.png"/><Relationship Id="rId5" Type="http://schemas.openxmlformats.org/officeDocument/2006/relationships/hyperlink" Target="http://mekongcruises.vn/" TargetMode="External"/><Relationship Id="rId4" Type="http://schemas.openxmlformats.org/officeDocument/2006/relationships/hyperlink" Target="mailto:kdlifeviet@gmail.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 TargetMode="External"/><Relationship Id="rId2" Type="http://schemas.openxmlformats.org/officeDocument/2006/relationships/hyperlink" Target="mailto:sales@vietnamtotravel.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E6B51-A7BC-44B3-9EF0-B5561F39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Phạm Hiếu</cp:lastModifiedBy>
  <cp:revision>23</cp:revision>
  <cp:lastPrinted>2018-03-09T02:22:00Z</cp:lastPrinted>
  <dcterms:created xsi:type="dcterms:W3CDTF">2020-01-28T09:17:00Z</dcterms:created>
  <dcterms:modified xsi:type="dcterms:W3CDTF">2020-09-17T00:43:00Z</dcterms:modified>
</cp:coreProperties>
</file>